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6469"/>
      </w:tblGrid>
      <w:tr w:rsidR="00BE3A8E" w:rsidRPr="009124EE" w14:paraId="4A3B3D62" w14:textId="77777777" w:rsidTr="005051FD">
        <w:tc>
          <w:tcPr>
            <w:tcW w:w="9016" w:type="dxa"/>
            <w:gridSpan w:val="2"/>
          </w:tcPr>
          <w:p w14:paraId="73C0E5C2" w14:textId="5527F609" w:rsidR="00BE3A8E" w:rsidRPr="009124EE" w:rsidRDefault="00BE3A8E" w:rsidP="009124EE">
            <w:pPr>
              <w:rPr>
                <w:rFonts w:ascii="Arial" w:hAnsi="Arial" w:cs="Arial"/>
                <w:sz w:val="24"/>
                <w:szCs w:val="24"/>
              </w:rPr>
            </w:pPr>
            <w:r w:rsidRPr="009124EE">
              <w:rPr>
                <w:rFonts w:ascii="Arial" w:hAnsi="Arial" w:cs="Arial"/>
                <w:sz w:val="24"/>
                <w:szCs w:val="24"/>
              </w:rPr>
              <w:t>Management Information Sheet</w:t>
            </w:r>
          </w:p>
        </w:tc>
      </w:tr>
      <w:tr w:rsidR="00BE3A8E" w:rsidRPr="009124EE" w14:paraId="49973A2B" w14:textId="77777777" w:rsidTr="00D82A77">
        <w:tc>
          <w:tcPr>
            <w:tcW w:w="2547" w:type="dxa"/>
          </w:tcPr>
          <w:p w14:paraId="6489F3B5" w14:textId="77777777" w:rsidR="00BE3A8E" w:rsidRPr="007E0807" w:rsidRDefault="00925DE6" w:rsidP="009124EE">
            <w:pPr>
              <w:rPr>
                <w:rFonts w:ascii="Arial" w:hAnsi="Arial" w:cs="Arial"/>
                <w:b/>
                <w:bCs/>
                <w:sz w:val="24"/>
                <w:szCs w:val="24"/>
              </w:rPr>
            </w:pPr>
            <w:r w:rsidRPr="007E0807">
              <w:rPr>
                <w:rFonts w:ascii="Arial" w:hAnsi="Arial" w:cs="Arial"/>
                <w:b/>
                <w:bCs/>
                <w:sz w:val="24"/>
                <w:szCs w:val="24"/>
              </w:rPr>
              <w:t>MI Sheet Type</w:t>
            </w:r>
          </w:p>
          <w:p w14:paraId="063736F7" w14:textId="10EC3FBC" w:rsidR="005B72E4" w:rsidRPr="009124EE" w:rsidRDefault="005B72E4" w:rsidP="009124EE">
            <w:pPr>
              <w:rPr>
                <w:rFonts w:ascii="Arial" w:hAnsi="Arial" w:cs="Arial"/>
                <w:sz w:val="24"/>
                <w:szCs w:val="24"/>
              </w:rPr>
            </w:pPr>
            <w:r>
              <w:rPr>
                <w:rFonts w:ascii="Arial" w:hAnsi="Arial" w:cs="Arial"/>
                <w:sz w:val="24"/>
                <w:szCs w:val="24"/>
              </w:rPr>
              <w:t>(Choose One)</w:t>
            </w:r>
          </w:p>
        </w:tc>
        <w:tc>
          <w:tcPr>
            <w:tcW w:w="6469" w:type="dxa"/>
          </w:tcPr>
          <w:p w14:paraId="0F444852" w14:textId="494FC93B" w:rsidR="00BE3A8E" w:rsidRPr="009124EE" w:rsidRDefault="000403BC" w:rsidP="009124EE">
            <w:pPr>
              <w:rPr>
                <w:rFonts w:ascii="Arial" w:hAnsi="Arial" w:cs="Arial"/>
                <w:sz w:val="24"/>
                <w:szCs w:val="24"/>
              </w:rPr>
            </w:pPr>
            <w:r>
              <w:rPr>
                <w:rFonts w:ascii="Arial" w:hAnsi="Arial" w:cs="Arial"/>
                <w:sz w:val="24"/>
                <w:szCs w:val="24"/>
              </w:rPr>
              <w:t xml:space="preserve">Action/ Feedback/ Information/ </w:t>
            </w:r>
            <w:r w:rsidRPr="004D331D">
              <w:rPr>
                <w:rFonts w:ascii="Arial" w:hAnsi="Arial" w:cs="Arial"/>
                <w:sz w:val="24"/>
                <w:szCs w:val="24"/>
                <w:highlight w:val="yellow"/>
              </w:rPr>
              <w:t>CPD</w:t>
            </w:r>
            <w:r>
              <w:rPr>
                <w:rFonts w:ascii="Arial" w:hAnsi="Arial" w:cs="Arial"/>
                <w:sz w:val="24"/>
                <w:szCs w:val="24"/>
              </w:rPr>
              <w:t>/ Flyer/ Newsletter/ Competition</w:t>
            </w:r>
            <w:r w:rsidR="00043CE9">
              <w:rPr>
                <w:rFonts w:ascii="Arial" w:hAnsi="Arial" w:cs="Arial"/>
                <w:sz w:val="24"/>
                <w:szCs w:val="24"/>
              </w:rPr>
              <w:t xml:space="preserve">/ </w:t>
            </w:r>
            <w:r w:rsidR="00877ABC">
              <w:rPr>
                <w:rFonts w:ascii="Arial" w:hAnsi="Arial" w:cs="Arial"/>
                <w:sz w:val="24"/>
                <w:szCs w:val="24"/>
              </w:rPr>
              <w:t>Charity</w:t>
            </w:r>
            <w:r w:rsidR="00043CE9">
              <w:rPr>
                <w:rFonts w:ascii="Arial" w:hAnsi="Arial" w:cs="Arial"/>
                <w:sz w:val="24"/>
                <w:szCs w:val="24"/>
              </w:rPr>
              <w:t xml:space="preserve"> website/ Grant</w:t>
            </w:r>
          </w:p>
        </w:tc>
      </w:tr>
      <w:tr w:rsidR="007E0807" w:rsidRPr="009124EE" w14:paraId="38A1FAC1" w14:textId="77777777" w:rsidTr="00D82A77">
        <w:tc>
          <w:tcPr>
            <w:tcW w:w="2547" w:type="dxa"/>
          </w:tcPr>
          <w:p w14:paraId="0B05C865" w14:textId="67125EA5" w:rsidR="007E0807" w:rsidRPr="007E0807" w:rsidRDefault="007E0807" w:rsidP="000B334F">
            <w:pPr>
              <w:rPr>
                <w:rFonts w:ascii="Arial" w:hAnsi="Arial" w:cs="Arial"/>
                <w:b/>
                <w:bCs/>
                <w:sz w:val="24"/>
                <w:szCs w:val="24"/>
              </w:rPr>
            </w:pPr>
            <w:r w:rsidRPr="007E0807">
              <w:rPr>
                <w:rFonts w:ascii="Arial" w:hAnsi="Arial" w:cs="Arial"/>
                <w:b/>
                <w:bCs/>
                <w:sz w:val="24"/>
                <w:szCs w:val="24"/>
              </w:rPr>
              <w:t>LA Contact:</w:t>
            </w:r>
          </w:p>
        </w:tc>
        <w:tc>
          <w:tcPr>
            <w:tcW w:w="6469" w:type="dxa"/>
          </w:tcPr>
          <w:p w14:paraId="77E5740C" w14:textId="77777777" w:rsidR="007E0807" w:rsidRPr="008F4D2F" w:rsidRDefault="007E0807" w:rsidP="000B334F">
            <w:pPr>
              <w:rPr>
                <w:rStyle w:val="normaltextrun"/>
                <w:rFonts w:ascii="Arial" w:hAnsi="Arial" w:cs="Arial"/>
                <w:sz w:val="24"/>
                <w:szCs w:val="24"/>
              </w:rPr>
            </w:pPr>
          </w:p>
        </w:tc>
      </w:tr>
      <w:tr w:rsidR="000B334F" w:rsidRPr="009124EE" w14:paraId="2FA65F26" w14:textId="77777777" w:rsidTr="00D82A77">
        <w:tc>
          <w:tcPr>
            <w:tcW w:w="2547" w:type="dxa"/>
          </w:tcPr>
          <w:p w14:paraId="3E6E9F7E" w14:textId="77777777" w:rsidR="000B334F" w:rsidRPr="007E0807" w:rsidRDefault="000B334F" w:rsidP="000B334F">
            <w:pPr>
              <w:rPr>
                <w:rFonts w:ascii="Arial" w:hAnsi="Arial" w:cs="Arial"/>
                <w:b/>
                <w:bCs/>
                <w:sz w:val="24"/>
                <w:szCs w:val="24"/>
              </w:rPr>
            </w:pPr>
            <w:r w:rsidRPr="007E0807">
              <w:rPr>
                <w:rFonts w:ascii="Arial" w:hAnsi="Arial" w:cs="Arial"/>
                <w:b/>
                <w:bCs/>
                <w:sz w:val="24"/>
                <w:szCs w:val="24"/>
              </w:rPr>
              <w:t>Audience:</w:t>
            </w:r>
          </w:p>
          <w:p w14:paraId="19BB4956" w14:textId="314DC1D8" w:rsidR="005B72E4" w:rsidRPr="009124EE" w:rsidRDefault="005B72E4" w:rsidP="000B334F">
            <w:pPr>
              <w:rPr>
                <w:rFonts w:ascii="Arial" w:hAnsi="Arial" w:cs="Arial"/>
                <w:sz w:val="24"/>
                <w:szCs w:val="24"/>
              </w:rPr>
            </w:pPr>
            <w:r>
              <w:rPr>
                <w:rFonts w:ascii="Arial" w:hAnsi="Arial" w:cs="Arial"/>
                <w:sz w:val="24"/>
                <w:szCs w:val="24"/>
              </w:rPr>
              <w:t>(Choose all that apply)</w:t>
            </w:r>
          </w:p>
        </w:tc>
        <w:tc>
          <w:tcPr>
            <w:tcW w:w="6469" w:type="dxa"/>
          </w:tcPr>
          <w:p w14:paraId="40F91BA5" w14:textId="7660FBB1" w:rsidR="000B334F" w:rsidRDefault="000B334F" w:rsidP="000B334F">
            <w:pPr>
              <w:rPr>
                <w:rFonts w:ascii="Arial" w:hAnsi="Arial" w:cs="Arial"/>
                <w:sz w:val="24"/>
                <w:szCs w:val="24"/>
              </w:rPr>
            </w:pPr>
            <w:r w:rsidRPr="00A57971">
              <w:rPr>
                <w:rStyle w:val="normaltextrun"/>
                <w:rFonts w:ascii="Arial" w:hAnsi="Arial" w:cs="Arial"/>
                <w:sz w:val="24"/>
                <w:szCs w:val="24"/>
                <w:shd w:val="clear" w:color="auto" w:fill="FFFF00"/>
              </w:rPr>
              <w:t>SLT</w:t>
            </w:r>
            <w:r w:rsidRPr="008F4D2F">
              <w:rPr>
                <w:rStyle w:val="normaltextrun"/>
                <w:rFonts w:ascii="Arial" w:hAnsi="Arial" w:cs="Arial"/>
                <w:sz w:val="24"/>
                <w:szCs w:val="24"/>
              </w:rPr>
              <w:t xml:space="preserve">/ Governors/ </w:t>
            </w:r>
            <w:r w:rsidRPr="00A57971">
              <w:rPr>
                <w:rStyle w:val="normaltextrun"/>
                <w:rFonts w:ascii="Arial" w:hAnsi="Arial" w:cs="Arial"/>
                <w:sz w:val="24"/>
                <w:szCs w:val="24"/>
                <w:shd w:val="clear" w:color="auto" w:fill="FFFF00"/>
              </w:rPr>
              <w:t>SENCO</w:t>
            </w:r>
            <w:r w:rsidRPr="004D331D">
              <w:rPr>
                <w:rStyle w:val="normaltextrun"/>
                <w:rFonts w:ascii="Arial" w:hAnsi="Arial" w:cs="Arial"/>
                <w:sz w:val="24"/>
                <w:szCs w:val="24"/>
              </w:rPr>
              <w:t>/</w:t>
            </w:r>
            <w:r w:rsidRPr="008F4D2F">
              <w:rPr>
                <w:rStyle w:val="normaltextrun"/>
                <w:rFonts w:ascii="Arial" w:hAnsi="Arial" w:cs="Arial"/>
                <w:sz w:val="24"/>
                <w:szCs w:val="24"/>
              </w:rPr>
              <w:t xml:space="preserve"> DSL/ </w:t>
            </w:r>
            <w:r w:rsidRPr="00A57971">
              <w:rPr>
                <w:rStyle w:val="normaltextrun"/>
                <w:rFonts w:ascii="Arial" w:hAnsi="Arial" w:cs="Arial"/>
                <w:sz w:val="24"/>
                <w:szCs w:val="24"/>
                <w:shd w:val="clear" w:color="auto" w:fill="FFFF00"/>
              </w:rPr>
              <w:t>Curriculum Lead (</w:t>
            </w:r>
            <w:r w:rsidR="00A57971">
              <w:rPr>
                <w:rStyle w:val="normaltextrun"/>
                <w:rFonts w:ascii="Arial" w:hAnsi="Arial" w:cs="Arial"/>
                <w:sz w:val="24"/>
                <w:szCs w:val="24"/>
                <w:shd w:val="clear" w:color="auto" w:fill="FFFF00"/>
              </w:rPr>
              <w:t>EAL Coordinator</w:t>
            </w:r>
            <w:r w:rsidRPr="008F4D2F">
              <w:rPr>
                <w:rStyle w:val="normaltextrun"/>
                <w:rFonts w:ascii="Arial" w:hAnsi="Arial" w:cs="Arial"/>
                <w:sz w:val="24"/>
                <w:szCs w:val="24"/>
              </w:rPr>
              <w:t xml:space="preserve">)/ </w:t>
            </w:r>
            <w:r w:rsidRPr="00A57971">
              <w:rPr>
                <w:rStyle w:val="normaltextrun"/>
                <w:rFonts w:ascii="Arial" w:hAnsi="Arial" w:cs="Arial"/>
                <w:sz w:val="24"/>
                <w:szCs w:val="24"/>
                <w:shd w:val="clear" w:color="auto" w:fill="FFFF00"/>
              </w:rPr>
              <w:t>Teachers/</w:t>
            </w:r>
            <w:r w:rsidRPr="008F4D2F">
              <w:rPr>
                <w:rStyle w:val="normaltextrun"/>
                <w:rFonts w:ascii="Arial" w:hAnsi="Arial" w:cs="Arial"/>
                <w:sz w:val="24"/>
                <w:szCs w:val="24"/>
              </w:rPr>
              <w:t xml:space="preserve"> HLTA’s/ TA’s/ </w:t>
            </w:r>
            <w:r w:rsidRPr="00A57971">
              <w:rPr>
                <w:rStyle w:val="normaltextrun"/>
                <w:rFonts w:ascii="Arial" w:hAnsi="Arial" w:cs="Arial"/>
                <w:sz w:val="24"/>
                <w:szCs w:val="24"/>
              </w:rPr>
              <w:t>All</w:t>
            </w:r>
            <w:r w:rsidRPr="008F4D2F">
              <w:rPr>
                <w:rStyle w:val="normaltextrun"/>
                <w:rFonts w:ascii="Arial" w:hAnsi="Arial" w:cs="Arial"/>
                <w:sz w:val="24"/>
                <w:szCs w:val="24"/>
              </w:rPr>
              <w:t xml:space="preserve"> </w:t>
            </w:r>
          </w:p>
        </w:tc>
      </w:tr>
      <w:tr w:rsidR="008F4D2F" w:rsidRPr="009124EE" w14:paraId="03720944" w14:textId="77777777" w:rsidTr="00D82A77">
        <w:tc>
          <w:tcPr>
            <w:tcW w:w="2547" w:type="dxa"/>
          </w:tcPr>
          <w:p w14:paraId="5CE15679" w14:textId="3740DA67" w:rsidR="008F4D2F" w:rsidRPr="007E0807" w:rsidRDefault="008F4D2F" w:rsidP="000B334F">
            <w:pPr>
              <w:rPr>
                <w:rFonts w:ascii="Arial" w:hAnsi="Arial" w:cs="Arial"/>
                <w:b/>
                <w:bCs/>
                <w:sz w:val="24"/>
                <w:szCs w:val="24"/>
              </w:rPr>
            </w:pPr>
            <w:r w:rsidRPr="007E0807">
              <w:rPr>
                <w:rFonts w:ascii="Arial" w:hAnsi="Arial" w:cs="Arial"/>
                <w:b/>
                <w:bCs/>
                <w:sz w:val="24"/>
                <w:szCs w:val="24"/>
                <w:highlight w:val="yellow"/>
              </w:rPr>
              <w:t>Short title:</w:t>
            </w:r>
            <w:r w:rsidR="00297925" w:rsidRPr="007E0807">
              <w:rPr>
                <w:rFonts w:ascii="Arial" w:hAnsi="Arial" w:cs="Arial"/>
                <w:b/>
                <w:bCs/>
                <w:sz w:val="24"/>
                <w:szCs w:val="24"/>
              </w:rPr>
              <w:t xml:space="preserve"> </w:t>
            </w:r>
          </w:p>
        </w:tc>
        <w:tc>
          <w:tcPr>
            <w:tcW w:w="6469" w:type="dxa"/>
          </w:tcPr>
          <w:p w14:paraId="4BBF42C9" w14:textId="5856F335" w:rsidR="008F4D2F" w:rsidRPr="00A57971" w:rsidRDefault="00A57971" w:rsidP="000B334F">
            <w:pPr>
              <w:rPr>
                <w:rFonts w:ascii="Arial" w:hAnsi="Arial" w:cs="Arial"/>
                <w:sz w:val="24"/>
                <w:szCs w:val="24"/>
              </w:rPr>
            </w:pPr>
            <w:r w:rsidRPr="00A57971">
              <w:rPr>
                <w:rFonts w:ascii="Arial" w:hAnsi="Arial" w:cs="Arial"/>
                <w:sz w:val="24"/>
                <w:szCs w:val="24"/>
              </w:rPr>
              <w:t xml:space="preserve">Developing EAL Provision in </w:t>
            </w:r>
            <w:r w:rsidR="00071948">
              <w:rPr>
                <w:rFonts w:ascii="Arial" w:hAnsi="Arial" w:cs="Arial"/>
                <w:sz w:val="24"/>
                <w:szCs w:val="24"/>
              </w:rPr>
              <w:t>Primary</w:t>
            </w:r>
            <w:r w:rsidRPr="00A57971">
              <w:rPr>
                <w:rFonts w:ascii="Arial" w:hAnsi="Arial" w:cs="Arial"/>
                <w:sz w:val="24"/>
                <w:szCs w:val="24"/>
              </w:rPr>
              <w:t xml:space="preserve"> Schools – Fully funded course</w:t>
            </w:r>
          </w:p>
        </w:tc>
      </w:tr>
      <w:tr w:rsidR="00B04280" w:rsidRPr="009124EE" w14:paraId="6CD7F98F" w14:textId="77777777" w:rsidTr="00D82A77">
        <w:tc>
          <w:tcPr>
            <w:tcW w:w="2547" w:type="dxa"/>
          </w:tcPr>
          <w:p w14:paraId="05636E74" w14:textId="77777777" w:rsidR="00B04280" w:rsidRPr="007E0807" w:rsidRDefault="00B04280" w:rsidP="000B334F">
            <w:pPr>
              <w:rPr>
                <w:rFonts w:ascii="Arial" w:hAnsi="Arial" w:cs="Arial"/>
                <w:b/>
                <w:bCs/>
                <w:sz w:val="24"/>
                <w:szCs w:val="24"/>
              </w:rPr>
            </w:pPr>
            <w:r w:rsidRPr="007E0807">
              <w:rPr>
                <w:rFonts w:ascii="Arial" w:hAnsi="Arial" w:cs="Arial"/>
                <w:b/>
                <w:bCs/>
                <w:sz w:val="24"/>
                <w:szCs w:val="24"/>
              </w:rPr>
              <w:t>Theme</w:t>
            </w:r>
          </w:p>
          <w:p w14:paraId="31944EDE" w14:textId="400E3E70" w:rsidR="00300D77" w:rsidRPr="009124EE" w:rsidRDefault="00300D77" w:rsidP="000B334F">
            <w:pPr>
              <w:rPr>
                <w:rFonts w:ascii="Arial" w:hAnsi="Arial" w:cs="Arial"/>
                <w:sz w:val="24"/>
                <w:szCs w:val="24"/>
              </w:rPr>
            </w:pPr>
            <w:r>
              <w:rPr>
                <w:rFonts w:ascii="Arial" w:hAnsi="Arial" w:cs="Arial"/>
                <w:sz w:val="24"/>
                <w:szCs w:val="24"/>
              </w:rPr>
              <w:t>(Choose one)</w:t>
            </w:r>
          </w:p>
        </w:tc>
        <w:tc>
          <w:tcPr>
            <w:tcW w:w="6469" w:type="dxa"/>
          </w:tcPr>
          <w:p w14:paraId="34F8BA45" w14:textId="77777777" w:rsidR="002A457B" w:rsidRDefault="005C2151" w:rsidP="000B334F">
            <w:pPr>
              <w:rPr>
                <w:rFonts w:ascii="Arial" w:hAnsi="Arial" w:cs="Arial"/>
                <w:sz w:val="24"/>
                <w:szCs w:val="24"/>
              </w:rPr>
            </w:pPr>
            <w:r>
              <w:rPr>
                <w:rFonts w:ascii="Arial" w:hAnsi="Arial" w:cs="Arial"/>
                <w:sz w:val="24"/>
                <w:szCs w:val="24"/>
              </w:rPr>
              <w:t>A</w:t>
            </w:r>
            <w:r w:rsidR="00691A3F">
              <w:rPr>
                <w:rFonts w:ascii="Arial" w:hAnsi="Arial" w:cs="Arial"/>
                <w:sz w:val="24"/>
                <w:szCs w:val="24"/>
              </w:rPr>
              <w:t>dmissions</w:t>
            </w:r>
            <w:r w:rsidR="00EC67B2">
              <w:rPr>
                <w:rFonts w:ascii="Arial" w:hAnsi="Arial" w:cs="Arial"/>
                <w:sz w:val="24"/>
                <w:szCs w:val="24"/>
              </w:rPr>
              <w:t xml:space="preserve"> &amp; </w:t>
            </w:r>
            <w:r w:rsidR="00691A3F">
              <w:rPr>
                <w:rFonts w:ascii="Arial" w:hAnsi="Arial" w:cs="Arial"/>
                <w:sz w:val="24"/>
                <w:szCs w:val="24"/>
              </w:rPr>
              <w:t>Free School Meals/</w:t>
            </w:r>
          </w:p>
          <w:p w14:paraId="5831BC85" w14:textId="77777777" w:rsidR="002A457B" w:rsidRDefault="00691A3F" w:rsidP="000B334F">
            <w:pPr>
              <w:rPr>
                <w:rFonts w:ascii="Arial" w:hAnsi="Arial" w:cs="Arial"/>
                <w:sz w:val="24"/>
                <w:szCs w:val="24"/>
              </w:rPr>
            </w:pPr>
            <w:r>
              <w:rPr>
                <w:rFonts w:ascii="Arial" w:hAnsi="Arial" w:cs="Arial"/>
                <w:sz w:val="24"/>
                <w:szCs w:val="24"/>
              </w:rPr>
              <w:t>Child Protection</w:t>
            </w:r>
          </w:p>
          <w:p w14:paraId="11CD80BC" w14:textId="77777777" w:rsidR="002A457B" w:rsidRDefault="002C63E8" w:rsidP="000B334F">
            <w:pPr>
              <w:rPr>
                <w:rFonts w:ascii="Arial" w:hAnsi="Arial" w:cs="Arial"/>
                <w:sz w:val="24"/>
                <w:szCs w:val="24"/>
              </w:rPr>
            </w:pPr>
            <w:r>
              <w:rPr>
                <w:rFonts w:ascii="Arial" w:hAnsi="Arial" w:cs="Arial"/>
                <w:sz w:val="24"/>
                <w:szCs w:val="24"/>
              </w:rPr>
              <w:t>Early Years</w:t>
            </w:r>
          </w:p>
          <w:p w14:paraId="42EC928E" w14:textId="77777777" w:rsidR="002A457B" w:rsidRDefault="008326EA" w:rsidP="004D331D">
            <w:pPr>
              <w:rPr>
                <w:rFonts w:ascii="Arial" w:hAnsi="Arial" w:cs="Arial"/>
                <w:sz w:val="24"/>
                <w:szCs w:val="24"/>
              </w:rPr>
            </w:pPr>
            <w:r>
              <w:rPr>
                <w:rFonts w:ascii="Arial" w:hAnsi="Arial" w:cs="Arial"/>
                <w:sz w:val="24"/>
                <w:szCs w:val="24"/>
              </w:rPr>
              <w:t>E</w:t>
            </w:r>
            <w:r w:rsidR="00EC67B2">
              <w:rPr>
                <w:rFonts w:ascii="Arial" w:hAnsi="Arial" w:cs="Arial"/>
                <w:sz w:val="24"/>
                <w:szCs w:val="24"/>
              </w:rPr>
              <w:t>xams &amp; Curriculum</w:t>
            </w:r>
          </w:p>
          <w:p w14:paraId="22F23B83" w14:textId="77777777" w:rsidR="002A457B" w:rsidRDefault="001E577A" w:rsidP="000B334F">
            <w:pPr>
              <w:rPr>
                <w:rFonts w:ascii="Arial" w:hAnsi="Arial" w:cs="Arial"/>
                <w:sz w:val="24"/>
                <w:szCs w:val="24"/>
              </w:rPr>
            </w:pPr>
            <w:r>
              <w:rPr>
                <w:rFonts w:ascii="Arial" w:hAnsi="Arial" w:cs="Arial"/>
                <w:sz w:val="24"/>
                <w:szCs w:val="24"/>
              </w:rPr>
              <w:t>Exclusions</w:t>
            </w:r>
          </w:p>
          <w:p w14:paraId="613BB769" w14:textId="77777777" w:rsidR="002A457B" w:rsidRDefault="001E577A" w:rsidP="000B334F">
            <w:pPr>
              <w:rPr>
                <w:rFonts w:ascii="Arial" w:hAnsi="Arial" w:cs="Arial"/>
                <w:sz w:val="24"/>
                <w:szCs w:val="24"/>
              </w:rPr>
            </w:pPr>
            <w:r>
              <w:rPr>
                <w:rFonts w:ascii="Arial" w:hAnsi="Arial" w:cs="Arial"/>
                <w:sz w:val="24"/>
                <w:szCs w:val="24"/>
              </w:rPr>
              <w:t>Finance</w:t>
            </w:r>
            <w:r w:rsidR="00BB6D42">
              <w:rPr>
                <w:rFonts w:ascii="Arial" w:hAnsi="Arial" w:cs="Arial"/>
                <w:sz w:val="24"/>
                <w:szCs w:val="24"/>
              </w:rPr>
              <w:t xml:space="preserve">, Procurement, Contracts, </w:t>
            </w:r>
            <w:r w:rsidR="00A173AA">
              <w:rPr>
                <w:rFonts w:ascii="Arial" w:hAnsi="Arial" w:cs="Arial"/>
                <w:sz w:val="24"/>
                <w:szCs w:val="24"/>
              </w:rPr>
              <w:t>Insurance, Audit</w:t>
            </w:r>
          </w:p>
          <w:p w14:paraId="470D2EA3" w14:textId="77777777" w:rsidR="002A457B" w:rsidRDefault="006F05F8" w:rsidP="000B334F">
            <w:pPr>
              <w:rPr>
                <w:rFonts w:ascii="Arial" w:hAnsi="Arial" w:cs="Arial"/>
                <w:sz w:val="24"/>
                <w:szCs w:val="24"/>
              </w:rPr>
            </w:pPr>
            <w:r>
              <w:rPr>
                <w:rFonts w:ascii="Arial" w:hAnsi="Arial" w:cs="Arial"/>
                <w:sz w:val="24"/>
                <w:szCs w:val="24"/>
              </w:rPr>
              <w:t>Governors</w:t>
            </w:r>
          </w:p>
          <w:p w14:paraId="48FA6C52" w14:textId="77777777" w:rsidR="002A457B" w:rsidRDefault="006F05F8" w:rsidP="000B334F">
            <w:pPr>
              <w:rPr>
                <w:rFonts w:ascii="Arial" w:hAnsi="Arial" w:cs="Arial"/>
                <w:sz w:val="24"/>
                <w:szCs w:val="24"/>
              </w:rPr>
            </w:pPr>
            <w:r>
              <w:rPr>
                <w:rFonts w:ascii="Arial" w:hAnsi="Arial" w:cs="Arial"/>
                <w:sz w:val="24"/>
                <w:szCs w:val="24"/>
              </w:rPr>
              <w:t>Guidance Notes &amp; Procedure</w:t>
            </w:r>
          </w:p>
          <w:p w14:paraId="14B6C2C2" w14:textId="77777777" w:rsidR="002A457B" w:rsidRDefault="0058424B" w:rsidP="000B334F">
            <w:pPr>
              <w:rPr>
                <w:rFonts w:ascii="Arial" w:hAnsi="Arial" w:cs="Arial"/>
                <w:sz w:val="24"/>
                <w:szCs w:val="24"/>
              </w:rPr>
            </w:pPr>
            <w:r>
              <w:rPr>
                <w:rFonts w:ascii="Arial" w:hAnsi="Arial" w:cs="Arial"/>
                <w:sz w:val="24"/>
                <w:szCs w:val="24"/>
              </w:rPr>
              <w:t>H &amp; S</w:t>
            </w:r>
          </w:p>
          <w:p w14:paraId="33DD85A6" w14:textId="77777777" w:rsidR="002A457B" w:rsidRDefault="0058424B" w:rsidP="000B334F">
            <w:pPr>
              <w:rPr>
                <w:rFonts w:ascii="Arial" w:hAnsi="Arial" w:cs="Arial"/>
                <w:sz w:val="24"/>
                <w:szCs w:val="24"/>
              </w:rPr>
            </w:pPr>
            <w:r>
              <w:rPr>
                <w:rFonts w:ascii="Arial" w:hAnsi="Arial" w:cs="Arial"/>
                <w:sz w:val="24"/>
                <w:szCs w:val="24"/>
              </w:rPr>
              <w:t>HR, Personnel</w:t>
            </w:r>
            <w:r w:rsidR="00F935E4">
              <w:rPr>
                <w:rFonts w:ascii="Arial" w:hAnsi="Arial" w:cs="Arial"/>
                <w:sz w:val="24"/>
                <w:szCs w:val="24"/>
              </w:rPr>
              <w:t xml:space="preserve">, </w:t>
            </w:r>
            <w:r w:rsidR="00E523BA">
              <w:rPr>
                <w:rFonts w:ascii="Arial" w:hAnsi="Arial" w:cs="Arial"/>
                <w:sz w:val="24"/>
                <w:szCs w:val="24"/>
              </w:rPr>
              <w:t>Training</w:t>
            </w:r>
          </w:p>
          <w:p w14:paraId="3BFE07D1" w14:textId="77777777" w:rsidR="002A457B" w:rsidRDefault="00E523BA" w:rsidP="000B334F">
            <w:pPr>
              <w:rPr>
                <w:rFonts w:ascii="Arial" w:hAnsi="Arial" w:cs="Arial"/>
                <w:sz w:val="24"/>
                <w:szCs w:val="24"/>
              </w:rPr>
            </w:pPr>
            <w:r>
              <w:rPr>
                <w:rFonts w:ascii="Arial" w:hAnsi="Arial" w:cs="Arial"/>
                <w:sz w:val="24"/>
                <w:szCs w:val="24"/>
              </w:rPr>
              <w:t>IT</w:t>
            </w:r>
          </w:p>
          <w:p w14:paraId="712FE47D" w14:textId="77777777" w:rsidR="002A457B" w:rsidRDefault="00F935E4" w:rsidP="000B334F">
            <w:pPr>
              <w:rPr>
                <w:rFonts w:ascii="Arial" w:hAnsi="Arial" w:cs="Arial"/>
                <w:sz w:val="24"/>
                <w:szCs w:val="24"/>
              </w:rPr>
            </w:pPr>
            <w:r>
              <w:rPr>
                <w:rFonts w:ascii="Arial" w:hAnsi="Arial" w:cs="Arial"/>
                <w:sz w:val="24"/>
                <w:szCs w:val="24"/>
              </w:rPr>
              <w:t>Legislation,</w:t>
            </w:r>
            <w:r w:rsidR="002A457B">
              <w:rPr>
                <w:rFonts w:ascii="Arial" w:hAnsi="Arial" w:cs="Arial"/>
                <w:sz w:val="24"/>
                <w:szCs w:val="24"/>
              </w:rPr>
              <w:t xml:space="preserve"> </w:t>
            </w:r>
            <w:r>
              <w:rPr>
                <w:rFonts w:ascii="Arial" w:hAnsi="Arial" w:cs="Arial"/>
                <w:sz w:val="24"/>
                <w:szCs w:val="24"/>
              </w:rPr>
              <w:t>Standards,</w:t>
            </w:r>
            <w:r w:rsidR="002A457B">
              <w:rPr>
                <w:rFonts w:ascii="Arial" w:hAnsi="Arial" w:cs="Arial"/>
                <w:sz w:val="24"/>
                <w:szCs w:val="24"/>
              </w:rPr>
              <w:t xml:space="preserve"> </w:t>
            </w:r>
            <w:r>
              <w:rPr>
                <w:rFonts w:ascii="Arial" w:hAnsi="Arial" w:cs="Arial"/>
                <w:sz w:val="24"/>
                <w:szCs w:val="24"/>
              </w:rPr>
              <w:t>Policies</w:t>
            </w:r>
          </w:p>
          <w:p w14:paraId="22A94FE3" w14:textId="77777777" w:rsidR="002A457B" w:rsidRDefault="00CF78C1" w:rsidP="000B334F">
            <w:pPr>
              <w:rPr>
                <w:rFonts w:ascii="Arial" w:hAnsi="Arial" w:cs="Arial"/>
                <w:sz w:val="24"/>
                <w:szCs w:val="24"/>
              </w:rPr>
            </w:pPr>
            <w:r>
              <w:rPr>
                <w:rFonts w:ascii="Arial" w:hAnsi="Arial" w:cs="Arial"/>
                <w:sz w:val="24"/>
                <w:szCs w:val="24"/>
              </w:rPr>
              <w:t>Performance Management Information, Data Collection</w:t>
            </w:r>
          </w:p>
          <w:p w14:paraId="3FBE7792" w14:textId="77777777" w:rsidR="002A457B" w:rsidRDefault="0016552F" w:rsidP="000B334F">
            <w:pPr>
              <w:rPr>
                <w:rFonts w:ascii="Arial" w:hAnsi="Arial" w:cs="Arial"/>
                <w:sz w:val="24"/>
                <w:szCs w:val="24"/>
              </w:rPr>
            </w:pPr>
            <w:r>
              <w:rPr>
                <w:rFonts w:ascii="Arial" w:hAnsi="Arial" w:cs="Arial"/>
                <w:sz w:val="24"/>
                <w:szCs w:val="24"/>
              </w:rPr>
              <w:t>Premises</w:t>
            </w:r>
          </w:p>
          <w:p w14:paraId="30DBCE4B" w14:textId="77777777" w:rsidR="00B04280" w:rsidRDefault="0016552F" w:rsidP="004D331D">
            <w:pPr>
              <w:shd w:val="clear" w:color="auto" w:fill="FFFF00"/>
              <w:rPr>
                <w:rFonts w:ascii="Arial" w:hAnsi="Arial" w:cs="Arial"/>
                <w:sz w:val="24"/>
                <w:szCs w:val="24"/>
              </w:rPr>
            </w:pPr>
            <w:r>
              <w:rPr>
                <w:rFonts w:ascii="Arial" w:hAnsi="Arial" w:cs="Arial"/>
                <w:sz w:val="24"/>
                <w:szCs w:val="24"/>
              </w:rPr>
              <w:t>School General</w:t>
            </w:r>
          </w:p>
          <w:p w14:paraId="68E536E0" w14:textId="77777777" w:rsidR="008D2736" w:rsidRDefault="008D2736" w:rsidP="000B334F">
            <w:pPr>
              <w:rPr>
                <w:rFonts w:ascii="Arial" w:hAnsi="Arial" w:cs="Arial"/>
                <w:sz w:val="24"/>
                <w:szCs w:val="24"/>
              </w:rPr>
            </w:pPr>
            <w:r>
              <w:rPr>
                <w:rFonts w:ascii="Arial" w:hAnsi="Arial" w:cs="Arial"/>
                <w:sz w:val="24"/>
                <w:szCs w:val="24"/>
              </w:rPr>
              <w:t>SEN</w:t>
            </w:r>
          </w:p>
          <w:p w14:paraId="21A25D09" w14:textId="414F1B1A" w:rsidR="008D2736" w:rsidRDefault="008D2736" w:rsidP="000B334F">
            <w:pPr>
              <w:rPr>
                <w:rFonts w:ascii="Arial" w:hAnsi="Arial" w:cs="Arial"/>
                <w:sz w:val="24"/>
                <w:szCs w:val="24"/>
              </w:rPr>
            </w:pPr>
            <w:r>
              <w:rPr>
                <w:rFonts w:ascii="Arial" w:hAnsi="Arial" w:cs="Arial"/>
                <w:sz w:val="24"/>
                <w:szCs w:val="24"/>
              </w:rPr>
              <w:t xml:space="preserve">Inspections, Visits, </w:t>
            </w:r>
            <w:r w:rsidR="00D82A77">
              <w:rPr>
                <w:rFonts w:ascii="Arial" w:hAnsi="Arial" w:cs="Arial"/>
                <w:sz w:val="24"/>
                <w:szCs w:val="24"/>
              </w:rPr>
              <w:t>Meetings, Working Groups</w:t>
            </w:r>
          </w:p>
        </w:tc>
      </w:tr>
      <w:tr w:rsidR="00D82A77" w:rsidRPr="009124EE" w14:paraId="1620315B" w14:textId="77777777" w:rsidTr="00D82A77">
        <w:tc>
          <w:tcPr>
            <w:tcW w:w="2547" w:type="dxa"/>
          </w:tcPr>
          <w:p w14:paraId="4D56E9C2" w14:textId="77777777" w:rsidR="00D82A77" w:rsidRPr="007E0807" w:rsidRDefault="00D82A77" w:rsidP="000B334F">
            <w:pPr>
              <w:rPr>
                <w:rFonts w:ascii="Arial" w:hAnsi="Arial" w:cs="Arial"/>
                <w:b/>
                <w:bCs/>
                <w:sz w:val="24"/>
                <w:szCs w:val="24"/>
              </w:rPr>
            </w:pPr>
            <w:proofErr w:type="spellStart"/>
            <w:r w:rsidRPr="007E0807">
              <w:rPr>
                <w:rFonts w:ascii="Arial" w:hAnsi="Arial" w:cs="Arial"/>
                <w:b/>
                <w:bCs/>
                <w:sz w:val="24"/>
                <w:szCs w:val="24"/>
              </w:rPr>
              <w:t>Self Re</w:t>
            </w:r>
            <w:r w:rsidR="00297925" w:rsidRPr="007E0807">
              <w:rPr>
                <w:rFonts w:ascii="Arial" w:hAnsi="Arial" w:cs="Arial"/>
                <w:b/>
                <w:bCs/>
                <w:sz w:val="24"/>
                <w:szCs w:val="24"/>
              </w:rPr>
              <w:t>view</w:t>
            </w:r>
            <w:proofErr w:type="spellEnd"/>
          </w:p>
          <w:p w14:paraId="278ADF0E" w14:textId="7604B0F9" w:rsidR="005B72E4" w:rsidRPr="009124EE" w:rsidRDefault="005B72E4" w:rsidP="000B334F">
            <w:pPr>
              <w:rPr>
                <w:rFonts w:ascii="Arial" w:hAnsi="Arial" w:cs="Arial"/>
                <w:sz w:val="24"/>
                <w:szCs w:val="24"/>
              </w:rPr>
            </w:pPr>
            <w:r>
              <w:rPr>
                <w:rFonts w:ascii="Arial" w:hAnsi="Arial" w:cs="Arial"/>
                <w:sz w:val="24"/>
                <w:szCs w:val="24"/>
              </w:rPr>
              <w:t>(Choose one)</w:t>
            </w:r>
          </w:p>
        </w:tc>
        <w:tc>
          <w:tcPr>
            <w:tcW w:w="6469" w:type="dxa"/>
          </w:tcPr>
          <w:p w14:paraId="608483FB" w14:textId="56C81DAE" w:rsidR="00D82A77" w:rsidRDefault="00995439" w:rsidP="000B334F">
            <w:pPr>
              <w:rPr>
                <w:rFonts w:ascii="Arial" w:hAnsi="Arial" w:cs="Arial"/>
                <w:sz w:val="24"/>
                <w:szCs w:val="24"/>
              </w:rPr>
            </w:pPr>
            <w:r>
              <w:rPr>
                <w:rFonts w:ascii="Arial" w:hAnsi="Arial" w:cs="Arial"/>
                <w:sz w:val="24"/>
                <w:szCs w:val="24"/>
              </w:rPr>
              <w:t>Characteristics of your school</w:t>
            </w:r>
            <w:r w:rsidR="00380843">
              <w:rPr>
                <w:rFonts w:ascii="Arial" w:hAnsi="Arial" w:cs="Arial"/>
                <w:sz w:val="24"/>
                <w:szCs w:val="24"/>
              </w:rPr>
              <w:t>?</w:t>
            </w:r>
          </w:p>
          <w:p w14:paraId="473870BC" w14:textId="306185AE" w:rsidR="00380843" w:rsidRDefault="00380843" w:rsidP="000B334F">
            <w:pPr>
              <w:rPr>
                <w:rFonts w:ascii="Arial" w:hAnsi="Arial" w:cs="Arial"/>
                <w:sz w:val="24"/>
                <w:szCs w:val="24"/>
              </w:rPr>
            </w:pPr>
            <w:r>
              <w:rPr>
                <w:rFonts w:ascii="Arial" w:hAnsi="Arial" w:cs="Arial"/>
                <w:sz w:val="24"/>
                <w:szCs w:val="24"/>
              </w:rPr>
              <w:t>How high are standards?</w:t>
            </w:r>
          </w:p>
          <w:p w14:paraId="74F2981A" w14:textId="2D064861" w:rsidR="00380843" w:rsidRDefault="00B321E3" w:rsidP="000B334F">
            <w:pPr>
              <w:rPr>
                <w:rFonts w:ascii="Arial" w:hAnsi="Arial" w:cs="Arial"/>
                <w:sz w:val="24"/>
                <w:szCs w:val="24"/>
              </w:rPr>
            </w:pPr>
            <w:r>
              <w:rPr>
                <w:rFonts w:ascii="Arial" w:hAnsi="Arial" w:cs="Arial"/>
                <w:sz w:val="24"/>
                <w:szCs w:val="24"/>
              </w:rPr>
              <w:t>How effective i</w:t>
            </w:r>
            <w:r w:rsidR="000029B9">
              <w:rPr>
                <w:rFonts w:ascii="Arial" w:hAnsi="Arial" w:cs="Arial"/>
                <w:sz w:val="24"/>
                <w:szCs w:val="24"/>
              </w:rPr>
              <w:t xml:space="preserve">s </w:t>
            </w:r>
            <w:r>
              <w:rPr>
                <w:rFonts w:ascii="Arial" w:hAnsi="Arial" w:cs="Arial"/>
                <w:sz w:val="24"/>
                <w:szCs w:val="24"/>
              </w:rPr>
              <w:t>the school in developing pupil</w:t>
            </w:r>
            <w:r w:rsidR="000029B9">
              <w:rPr>
                <w:rFonts w:ascii="Arial" w:hAnsi="Arial" w:cs="Arial"/>
                <w:sz w:val="24"/>
                <w:szCs w:val="24"/>
              </w:rPr>
              <w:t>’</w:t>
            </w:r>
            <w:r>
              <w:rPr>
                <w:rFonts w:ascii="Arial" w:hAnsi="Arial" w:cs="Arial"/>
                <w:sz w:val="24"/>
                <w:szCs w:val="24"/>
              </w:rPr>
              <w:t>s attitudes</w:t>
            </w:r>
            <w:r w:rsidR="000029B9">
              <w:rPr>
                <w:rFonts w:ascii="Arial" w:hAnsi="Arial" w:cs="Arial"/>
                <w:sz w:val="24"/>
                <w:szCs w:val="24"/>
              </w:rPr>
              <w:t>, values</w:t>
            </w:r>
            <w:r w:rsidR="005B72E4">
              <w:rPr>
                <w:rFonts w:ascii="Arial" w:hAnsi="Arial" w:cs="Arial"/>
                <w:sz w:val="24"/>
                <w:szCs w:val="24"/>
              </w:rPr>
              <w:t>,</w:t>
            </w:r>
            <w:r w:rsidR="000029B9">
              <w:rPr>
                <w:rFonts w:ascii="Arial" w:hAnsi="Arial" w:cs="Arial"/>
                <w:sz w:val="24"/>
                <w:szCs w:val="24"/>
              </w:rPr>
              <w:t xml:space="preserve"> and personal development?</w:t>
            </w:r>
          </w:p>
          <w:p w14:paraId="4C1FDBB6" w14:textId="6BCDDF82" w:rsidR="000029B9" w:rsidRDefault="000029B9" w:rsidP="000B334F">
            <w:pPr>
              <w:rPr>
                <w:rFonts w:ascii="Arial" w:hAnsi="Arial" w:cs="Arial"/>
                <w:sz w:val="24"/>
                <w:szCs w:val="24"/>
              </w:rPr>
            </w:pPr>
            <w:r>
              <w:rPr>
                <w:rFonts w:ascii="Arial" w:hAnsi="Arial" w:cs="Arial"/>
                <w:sz w:val="24"/>
                <w:szCs w:val="24"/>
              </w:rPr>
              <w:t>View of learners, parents, carers, and other stakeholders</w:t>
            </w:r>
          </w:p>
          <w:p w14:paraId="4B9E31D8" w14:textId="69AB9599" w:rsidR="000029B9" w:rsidRDefault="007A209F" w:rsidP="000B334F">
            <w:pPr>
              <w:rPr>
                <w:rFonts w:ascii="Arial" w:hAnsi="Arial" w:cs="Arial"/>
                <w:sz w:val="24"/>
                <w:szCs w:val="24"/>
              </w:rPr>
            </w:pPr>
            <w:r>
              <w:rPr>
                <w:rFonts w:ascii="Arial" w:hAnsi="Arial" w:cs="Arial"/>
                <w:sz w:val="24"/>
                <w:szCs w:val="24"/>
              </w:rPr>
              <w:t>Achievements and Standards</w:t>
            </w:r>
          </w:p>
          <w:p w14:paraId="183C7371" w14:textId="269A1BBE" w:rsidR="007A209F" w:rsidRDefault="007A209F" w:rsidP="000B334F">
            <w:pPr>
              <w:rPr>
                <w:rFonts w:ascii="Arial" w:hAnsi="Arial" w:cs="Arial"/>
                <w:sz w:val="24"/>
                <w:szCs w:val="24"/>
              </w:rPr>
            </w:pPr>
            <w:r>
              <w:rPr>
                <w:rFonts w:ascii="Arial" w:hAnsi="Arial" w:cs="Arial"/>
                <w:sz w:val="24"/>
                <w:szCs w:val="24"/>
              </w:rPr>
              <w:t xml:space="preserve">How well are </w:t>
            </w:r>
            <w:r w:rsidR="003D4DCB">
              <w:rPr>
                <w:rFonts w:ascii="Arial" w:hAnsi="Arial" w:cs="Arial"/>
                <w:sz w:val="24"/>
                <w:szCs w:val="24"/>
              </w:rPr>
              <w:t>p</w:t>
            </w:r>
            <w:r>
              <w:rPr>
                <w:rFonts w:ascii="Arial" w:hAnsi="Arial" w:cs="Arial"/>
                <w:sz w:val="24"/>
                <w:szCs w:val="24"/>
              </w:rPr>
              <w:t>upils taught?</w:t>
            </w:r>
          </w:p>
          <w:p w14:paraId="6D10EA57" w14:textId="06141AC7" w:rsidR="00DE239B" w:rsidRDefault="00DE239B" w:rsidP="000B334F">
            <w:pPr>
              <w:rPr>
                <w:rFonts w:ascii="Arial" w:hAnsi="Arial" w:cs="Arial"/>
                <w:sz w:val="24"/>
                <w:szCs w:val="24"/>
              </w:rPr>
            </w:pPr>
            <w:r>
              <w:rPr>
                <w:rFonts w:ascii="Arial" w:hAnsi="Arial" w:cs="Arial"/>
                <w:sz w:val="24"/>
                <w:szCs w:val="24"/>
              </w:rPr>
              <w:t xml:space="preserve">How good are curricular and the </w:t>
            </w:r>
            <w:r w:rsidR="00DE0F42">
              <w:rPr>
                <w:rFonts w:ascii="Arial" w:hAnsi="Arial" w:cs="Arial"/>
                <w:sz w:val="24"/>
                <w:szCs w:val="24"/>
              </w:rPr>
              <w:t>other opportunities?</w:t>
            </w:r>
          </w:p>
          <w:p w14:paraId="4C1E74B2" w14:textId="33081F22" w:rsidR="00DE0F42" w:rsidRDefault="001D33AD" w:rsidP="000B334F">
            <w:pPr>
              <w:rPr>
                <w:rFonts w:ascii="Arial" w:hAnsi="Arial" w:cs="Arial"/>
                <w:sz w:val="24"/>
                <w:szCs w:val="24"/>
              </w:rPr>
            </w:pPr>
            <w:r>
              <w:rPr>
                <w:rFonts w:ascii="Arial" w:hAnsi="Arial" w:cs="Arial"/>
                <w:sz w:val="24"/>
                <w:szCs w:val="24"/>
              </w:rPr>
              <w:t>Personnel development, Wellbeing and Every Child Matters</w:t>
            </w:r>
          </w:p>
          <w:p w14:paraId="48B1EE09" w14:textId="522EBBE7" w:rsidR="001D33AD" w:rsidRDefault="00A86986" w:rsidP="000B334F">
            <w:pPr>
              <w:rPr>
                <w:rFonts w:ascii="Arial" w:hAnsi="Arial" w:cs="Arial"/>
                <w:sz w:val="24"/>
                <w:szCs w:val="24"/>
              </w:rPr>
            </w:pPr>
            <w:r>
              <w:rPr>
                <w:rFonts w:ascii="Arial" w:hAnsi="Arial" w:cs="Arial"/>
                <w:sz w:val="24"/>
                <w:szCs w:val="24"/>
              </w:rPr>
              <w:t>How well does the school care for its pupils?</w:t>
            </w:r>
          </w:p>
          <w:p w14:paraId="515CDA38" w14:textId="5A682796" w:rsidR="003D4DCB" w:rsidRPr="00713B7F" w:rsidRDefault="003D4DCB" w:rsidP="00713B7F">
            <w:pPr>
              <w:shd w:val="clear" w:color="auto" w:fill="FFFF00"/>
              <w:rPr>
                <w:rFonts w:ascii="Arial" w:hAnsi="Arial" w:cs="Arial"/>
                <w:color w:val="000000" w:themeColor="text1"/>
                <w:sz w:val="24"/>
                <w:szCs w:val="24"/>
              </w:rPr>
            </w:pPr>
            <w:r w:rsidRPr="00713B7F">
              <w:rPr>
                <w:rFonts w:ascii="Arial" w:hAnsi="Arial" w:cs="Arial"/>
                <w:color w:val="000000" w:themeColor="text1"/>
                <w:sz w:val="24"/>
                <w:szCs w:val="24"/>
              </w:rPr>
              <w:t>Quality of provision</w:t>
            </w:r>
          </w:p>
          <w:p w14:paraId="45F58BAE" w14:textId="77777777" w:rsidR="00F3067B" w:rsidRDefault="00446287" w:rsidP="000B334F">
            <w:pPr>
              <w:rPr>
                <w:rFonts w:ascii="Arial" w:hAnsi="Arial" w:cs="Arial"/>
                <w:sz w:val="24"/>
                <w:szCs w:val="24"/>
              </w:rPr>
            </w:pPr>
            <w:r>
              <w:rPr>
                <w:rFonts w:ascii="Arial" w:hAnsi="Arial" w:cs="Arial"/>
                <w:sz w:val="24"/>
                <w:szCs w:val="24"/>
              </w:rPr>
              <w:t>How well does the school</w:t>
            </w:r>
          </w:p>
          <w:p w14:paraId="2ED3533C" w14:textId="3E39AED9" w:rsidR="003D4DCB" w:rsidRDefault="00446287" w:rsidP="000B334F">
            <w:pPr>
              <w:rPr>
                <w:rFonts w:ascii="Arial" w:hAnsi="Arial" w:cs="Arial"/>
                <w:sz w:val="24"/>
                <w:szCs w:val="24"/>
              </w:rPr>
            </w:pPr>
            <w:r>
              <w:rPr>
                <w:rFonts w:ascii="Arial" w:hAnsi="Arial" w:cs="Arial"/>
                <w:sz w:val="24"/>
                <w:szCs w:val="24"/>
              </w:rPr>
              <w:t>work in partnership with parents?</w:t>
            </w:r>
          </w:p>
          <w:p w14:paraId="5E1DF3D1" w14:textId="1D07A35A" w:rsidR="00446287" w:rsidRDefault="00300D77" w:rsidP="000B334F">
            <w:pPr>
              <w:rPr>
                <w:rFonts w:ascii="Arial" w:hAnsi="Arial" w:cs="Arial"/>
                <w:sz w:val="24"/>
                <w:szCs w:val="24"/>
              </w:rPr>
            </w:pPr>
            <w:r>
              <w:rPr>
                <w:rFonts w:ascii="Arial" w:hAnsi="Arial" w:cs="Arial"/>
                <w:sz w:val="24"/>
                <w:szCs w:val="24"/>
              </w:rPr>
              <w:t>Leadership and Management</w:t>
            </w:r>
          </w:p>
          <w:p w14:paraId="664E43A4" w14:textId="2607ADCE" w:rsidR="00300D77" w:rsidRDefault="00300D77" w:rsidP="000B334F">
            <w:pPr>
              <w:rPr>
                <w:rFonts w:ascii="Arial" w:hAnsi="Arial" w:cs="Arial"/>
                <w:sz w:val="24"/>
                <w:szCs w:val="24"/>
              </w:rPr>
            </w:pPr>
            <w:r>
              <w:rPr>
                <w:rFonts w:ascii="Arial" w:hAnsi="Arial" w:cs="Arial"/>
                <w:sz w:val="24"/>
                <w:szCs w:val="24"/>
              </w:rPr>
              <w:t>How well is the school led and managed</w:t>
            </w:r>
            <w:r w:rsidR="005C2B66">
              <w:rPr>
                <w:rFonts w:ascii="Arial" w:hAnsi="Arial" w:cs="Arial"/>
                <w:sz w:val="24"/>
                <w:szCs w:val="24"/>
              </w:rPr>
              <w:t>?</w:t>
            </w:r>
          </w:p>
          <w:p w14:paraId="10189708" w14:textId="04322117" w:rsidR="005C2B66" w:rsidRDefault="005C2B66" w:rsidP="000B334F">
            <w:pPr>
              <w:rPr>
                <w:rFonts w:ascii="Arial" w:hAnsi="Arial" w:cs="Arial"/>
                <w:sz w:val="24"/>
                <w:szCs w:val="24"/>
              </w:rPr>
            </w:pPr>
            <w:r>
              <w:rPr>
                <w:rFonts w:ascii="Arial" w:hAnsi="Arial" w:cs="Arial"/>
                <w:sz w:val="24"/>
                <w:szCs w:val="24"/>
              </w:rPr>
              <w:t xml:space="preserve">Overall effectiveness </w:t>
            </w:r>
            <w:r w:rsidR="00F30B32">
              <w:rPr>
                <w:rFonts w:ascii="Arial" w:hAnsi="Arial" w:cs="Arial"/>
                <w:sz w:val="24"/>
                <w:szCs w:val="24"/>
              </w:rPr>
              <w:t>and efficiency</w:t>
            </w:r>
          </w:p>
          <w:p w14:paraId="159BD3FC" w14:textId="06CA34A2" w:rsidR="00380843" w:rsidRDefault="00F30B32" w:rsidP="000B334F">
            <w:pPr>
              <w:rPr>
                <w:rFonts w:ascii="Arial" w:hAnsi="Arial" w:cs="Arial"/>
                <w:sz w:val="24"/>
                <w:szCs w:val="24"/>
              </w:rPr>
            </w:pPr>
            <w:r>
              <w:rPr>
                <w:rFonts w:ascii="Arial" w:hAnsi="Arial" w:cs="Arial"/>
                <w:sz w:val="24"/>
                <w:szCs w:val="24"/>
              </w:rPr>
              <w:t>How well does the school use its resources</w:t>
            </w:r>
            <w:r w:rsidR="007E0807">
              <w:rPr>
                <w:rFonts w:ascii="Arial" w:hAnsi="Arial" w:cs="Arial"/>
                <w:sz w:val="24"/>
                <w:szCs w:val="24"/>
              </w:rPr>
              <w:t>?</w:t>
            </w:r>
          </w:p>
        </w:tc>
      </w:tr>
      <w:tr w:rsidR="000B334F" w:rsidRPr="009124EE" w14:paraId="5A757E80" w14:textId="77777777" w:rsidTr="00D82A77">
        <w:tc>
          <w:tcPr>
            <w:tcW w:w="2547" w:type="dxa"/>
          </w:tcPr>
          <w:p w14:paraId="499F6F4B" w14:textId="23A408FB" w:rsidR="000B334F" w:rsidRPr="009124EE" w:rsidRDefault="000B334F" w:rsidP="000B334F">
            <w:pPr>
              <w:rPr>
                <w:rFonts w:ascii="Arial" w:hAnsi="Arial" w:cs="Arial"/>
                <w:sz w:val="24"/>
                <w:szCs w:val="24"/>
              </w:rPr>
            </w:pPr>
            <w:r w:rsidRPr="007E0807">
              <w:rPr>
                <w:rFonts w:ascii="Arial" w:hAnsi="Arial" w:cs="Arial"/>
                <w:b/>
                <w:bCs/>
                <w:sz w:val="24"/>
                <w:szCs w:val="24"/>
              </w:rPr>
              <w:t>To be completed by</w:t>
            </w:r>
            <w:r w:rsidRPr="009124EE">
              <w:rPr>
                <w:rFonts w:ascii="Arial" w:hAnsi="Arial" w:cs="Arial"/>
                <w:sz w:val="24"/>
                <w:szCs w:val="24"/>
              </w:rPr>
              <w:t>:</w:t>
            </w:r>
            <w:r w:rsidR="00D82A77">
              <w:rPr>
                <w:rFonts w:ascii="Arial" w:hAnsi="Arial" w:cs="Arial"/>
                <w:sz w:val="24"/>
                <w:szCs w:val="24"/>
              </w:rPr>
              <w:t xml:space="preserve"> dd/mm/</w:t>
            </w:r>
            <w:proofErr w:type="spellStart"/>
            <w:r w:rsidR="00D82A77">
              <w:rPr>
                <w:rFonts w:ascii="Arial" w:hAnsi="Arial" w:cs="Arial"/>
                <w:sz w:val="24"/>
                <w:szCs w:val="24"/>
              </w:rPr>
              <w:t>yyyy</w:t>
            </w:r>
            <w:proofErr w:type="spellEnd"/>
          </w:p>
        </w:tc>
        <w:tc>
          <w:tcPr>
            <w:tcW w:w="6469" w:type="dxa"/>
          </w:tcPr>
          <w:p w14:paraId="047D6AC3" w14:textId="636D66FE" w:rsidR="000B334F" w:rsidRPr="009124EE" w:rsidRDefault="000B334F" w:rsidP="000B334F">
            <w:pPr>
              <w:rPr>
                <w:rFonts w:ascii="Arial" w:hAnsi="Arial" w:cs="Arial"/>
                <w:sz w:val="24"/>
                <w:szCs w:val="24"/>
              </w:rPr>
            </w:pPr>
            <w:r>
              <w:rPr>
                <w:rFonts w:ascii="Arial" w:hAnsi="Arial" w:cs="Arial"/>
                <w:sz w:val="24"/>
                <w:szCs w:val="24"/>
              </w:rPr>
              <w:t>…/…/….</w:t>
            </w:r>
          </w:p>
        </w:tc>
      </w:tr>
      <w:tr w:rsidR="000B334F" w:rsidRPr="009124EE" w14:paraId="59CE56FA" w14:textId="77777777" w:rsidTr="00D82A77">
        <w:tc>
          <w:tcPr>
            <w:tcW w:w="2547" w:type="dxa"/>
          </w:tcPr>
          <w:p w14:paraId="6882CF29" w14:textId="3937D0DF" w:rsidR="000B334F" w:rsidRPr="009124EE" w:rsidRDefault="000B334F" w:rsidP="000B334F">
            <w:pPr>
              <w:rPr>
                <w:rFonts w:ascii="Arial" w:hAnsi="Arial" w:cs="Arial"/>
                <w:sz w:val="24"/>
                <w:szCs w:val="24"/>
              </w:rPr>
            </w:pPr>
            <w:r w:rsidRPr="009124EE">
              <w:rPr>
                <w:rFonts w:ascii="Arial" w:hAnsi="Arial" w:cs="Arial"/>
                <w:sz w:val="24"/>
                <w:szCs w:val="24"/>
              </w:rPr>
              <w:t>MI Number:</w:t>
            </w:r>
          </w:p>
        </w:tc>
        <w:tc>
          <w:tcPr>
            <w:tcW w:w="6469" w:type="dxa"/>
          </w:tcPr>
          <w:p w14:paraId="7D524FDA" w14:textId="77777777" w:rsidR="000B334F" w:rsidRPr="009124EE" w:rsidRDefault="000B334F" w:rsidP="000B334F">
            <w:pPr>
              <w:rPr>
                <w:rFonts w:ascii="Arial" w:hAnsi="Arial" w:cs="Arial"/>
                <w:sz w:val="24"/>
                <w:szCs w:val="24"/>
              </w:rPr>
            </w:pPr>
          </w:p>
        </w:tc>
      </w:tr>
      <w:tr w:rsidR="000B334F" w:rsidRPr="009124EE" w14:paraId="2083BF85" w14:textId="77777777" w:rsidTr="00D82A77">
        <w:tc>
          <w:tcPr>
            <w:tcW w:w="2547" w:type="dxa"/>
          </w:tcPr>
          <w:p w14:paraId="5BEBAD87" w14:textId="648C8060" w:rsidR="000B334F" w:rsidRPr="007E0807" w:rsidRDefault="000B334F" w:rsidP="000B334F">
            <w:pPr>
              <w:rPr>
                <w:rFonts w:ascii="Arial" w:hAnsi="Arial" w:cs="Arial"/>
                <w:b/>
                <w:bCs/>
                <w:sz w:val="24"/>
                <w:szCs w:val="24"/>
              </w:rPr>
            </w:pPr>
            <w:r w:rsidRPr="007E0807">
              <w:rPr>
                <w:rFonts w:ascii="Arial" w:hAnsi="Arial" w:cs="Arial"/>
                <w:b/>
                <w:bCs/>
                <w:sz w:val="24"/>
                <w:szCs w:val="24"/>
              </w:rPr>
              <w:t>Publication Date:</w:t>
            </w:r>
          </w:p>
        </w:tc>
        <w:tc>
          <w:tcPr>
            <w:tcW w:w="6469" w:type="dxa"/>
          </w:tcPr>
          <w:p w14:paraId="7B6D05C8" w14:textId="1E067A3F" w:rsidR="000B334F" w:rsidRPr="009124EE" w:rsidRDefault="000B334F" w:rsidP="000B334F">
            <w:pPr>
              <w:rPr>
                <w:rFonts w:ascii="Arial" w:hAnsi="Arial" w:cs="Arial"/>
                <w:sz w:val="24"/>
                <w:szCs w:val="24"/>
              </w:rPr>
            </w:pPr>
            <w:r>
              <w:rPr>
                <w:rFonts w:ascii="Arial" w:hAnsi="Arial" w:cs="Arial"/>
                <w:sz w:val="24"/>
                <w:szCs w:val="24"/>
              </w:rPr>
              <w:t>…/…/….</w:t>
            </w:r>
          </w:p>
        </w:tc>
      </w:tr>
      <w:tr w:rsidR="009E0478" w:rsidRPr="009124EE" w14:paraId="1C914FFF" w14:textId="77777777" w:rsidTr="00D82A77">
        <w:tc>
          <w:tcPr>
            <w:tcW w:w="2547" w:type="dxa"/>
          </w:tcPr>
          <w:p w14:paraId="481536FF" w14:textId="1B41707C" w:rsidR="009E0478" w:rsidRPr="007E0807" w:rsidRDefault="009E0478" w:rsidP="000B334F">
            <w:pPr>
              <w:rPr>
                <w:rFonts w:ascii="Arial" w:hAnsi="Arial" w:cs="Arial"/>
                <w:b/>
                <w:bCs/>
                <w:sz w:val="24"/>
                <w:szCs w:val="24"/>
              </w:rPr>
            </w:pPr>
            <w:r>
              <w:rPr>
                <w:rFonts w:ascii="Arial" w:hAnsi="Arial" w:cs="Arial"/>
                <w:b/>
                <w:bCs/>
                <w:sz w:val="24"/>
                <w:szCs w:val="24"/>
              </w:rPr>
              <w:t>Attachment Links</w:t>
            </w:r>
          </w:p>
        </w:tc>
        <w:tc>
          <w:tcPr>
            <w:tcW w:w="6469" w:type="dxa"/>
          </w:tcPr>
          <w:p w14:paraId="64BFAA7D" w14:textId="77777777" w:rsidR="009E0478" w:rsidRDefault="009E0478" w:rsidP="000B334F">
            <w:pPr>
              <w:rPr>
                <w:rFonts w:ascii="Arial" w:hAnsi="Arial" w:cs="Arial"/>
                <w:sz w:val="24"/>
                <w:szCs w:val="24"/>
              </w:rPr>
            </w:pPr>
          </w:p>
          <w:p w14:paraId="70EBAE79" w14:textId="38851692" w:rsidR="009E0478" w:rsidRDefault="009E0478" w:rsidP="000B334F">
            <w:pPr>
              <w:rPr>
                <w:rFonts w:ascii="Arial" w:hAnsi="Arial" w:cs="Arial"/>
                <w:sz w:val="24"/>
                <w:szCs w:val="24"/>
              </w:rPr>
            </w:pPr>
          </w:p>
        </w:tc>
      </w:tr>
      <w:tr w:rsidR="1FBA9705" w14:paraId="7353EEB6" w14:textId="77777777" w:rsidTr="1FBA9705">
        <w:trPr>
          <w:trHeight w:val="300"/>
        </w:trPr>
        <w:tc>
          <w:tcPr>
            <w:tcW w:w="2547" w:type="dxa"/>
          </w:tcPr>
          <w:p w14:paraId="04FCFE7F" w14:textId="3DA46662" w:rsidR="1FBA9705" w:rsidRDefault="1FBA9705" w:rsidP="1FBA9705">
            <w:pPr>
              <w:rPr>
                <w:rFonts w:ascii="Arial" w:hAnsi="Arial" w:cs="Arial"/>
                <w:b/>
                <w:bCs/>
                <w:sz w:val="24"/>
                <w:szCs w:val="24"/>
              </w:rPr>
            </w:pPr>
          </w:p>
        </w:tc>
        <w:tc>
          <w:tcPr>
            <w:tcW w:w="6469" w:type="dxa"/>
          </w:tcPr>
          <w:p w14:paraId="595D303B" w14:textId="0AA53112" w:rsidR="1FBA9705" w:rsidRDefault="1FBA9705" w:rsidP="1FBA9705">
            <w:pPr>
              <w:rPr>
                <w:rFonts w:ascii="Arial" w:hAnsi="Arial" w:cs="Arial"/>
                <w:sz w:val="24"/>
                <w:szCs w:val="24"/>
              </w:rPr>
            </w:pPr>
          </w:p>
        </w:tc>
      </w:tr>
    </w:tbl>
    <w:p w14:paraId="10D5C4AA" w14:textId="29E29228" w:rsidR="00BE3A8E" w:rsidRPr="009124EE" w:rsidRDefault="00BE3A8E" w:rsidP="009124EE">
      <w:pPr>
        <w:spacing w:after="0" w:line="240" w:lineRule="auto"/>
        <w:rPr>
          <w:rFonts w:ascii="Arial" w:hAnsi="Arial" w:cs="Arial"/>
          <w:b/>
          <w:sz w:val="24"/>
          <w:szCs w:val="24"/>
        </w:rPr>
      </w:pPr>
    </w:p>
    <w:p w14:paraId="7CC54288" w14:textId="65375E91" w:rsidR="009124EE" w:rsidRDefault="009124EE" w:rsidP="009124EE">
      <w:pPr>
        <w:pStyle w:val="paragraph"/>
        <w:shd w:val="clear" w:color="auto" w:fill="FCFCFC"/>
        <w:spacing w:before="0" w:beforeAutospacing="0" w:after="0" w:afterAutospacing="0"/>
        <w:textAlignment w:val="baseline"/>
        <w:rPr>
          <w:rStyle w:val="normaltextrun"/>
          <w:rFonts w:ascii="Arial" w:hAnsi="Arial" w:cs="Arial"/>
          <w:b/>
          <w:bCs/>
          <w:color w:val="1F497D"/>
        </w:rPr>
      </w:pPr>
    </w:p>
    <w:p w14:paraId="1766EA79" w14:textId="77777777" w:rsidR="00A57971" w:rsidRDefault="00A57971" w:rsidP="009124EE">
      <w:pPr>
        <w:pStyle w:val="paragraph"/>
        <w:shd w:val="clear" w:color="auto" w:fill="FCFCFC"/>
        <w:spacing w:before="0" w:beforeAutospacing="0" w:after="0" w:afterAutospacing="0"/>
        <w:textAlignment w:val="baseline"/>
        <w:rPr>
          <w:rStyle w:val="normaltextrun"/>
          <w:rFonts w:ascii="Arial" w:hAnsi="Arial" w:cs="Arial"/>
          <w:b/>
          <w:bCs/>
          <w:color w:val="1F497D"/>
        </w:rPr>
      </w:pPr>
    </w:p>
    <w:p w14:paraId="7DA05F67" w14:textId="0CB4DD99" w:rsidR="00A57971" w:rsidRPr="00713B7F" w:rsidRDefault="00A57971" w:rsidP="009124EE">
      <w:pPr>
        <w:pStyle w:val="paragraph"/>
        <w:shd w:val="clear" w:color="auto" w:fill="FCFCFC"/>
        <w:spacing w:before="0" w:beforeAutospacing="0" w:after="0" w:afterAutospacing="0"/>
        <w:textAlignment w:val="baseline"/>
        <w:rPr>
          <w:rStyle w:val="eop"/>
          <w:rFonts w:ascii="Arial" w:hAnsi="Arial" w:cs="Arial"/>
          <w:b/>
          <w:bCs/>
          <w:color w:val="2F5496" w:themeColor="accent1" w:themeShade="BF"/>
        </w:rPr>
      </w:pPr>
      <w:r>
        <w:rPr>
          <w:rStyle w:val="normaltextrun"/>
          <w:rFonts w:ascii="Arial" w:hAnsi="Arial" w:cs="Arial"/>
          <w:b/>
          <w:bCs/>
          <w:color w:val="1F497D"/>
        </w:rPr>
        <w:lastRenderedPageBreak/>
        <w:t xml:space="preserve">Are you keen to improve your whole-school provision for all children with EAL? Have you recently had new admissions who have English as an Additional Language and want to ensure that your school has the best policies and provision in place? If so, then our </w:t>
      </w:r>
      <w:r w:rsidRPr="00A57971">
        <w:rPr>
          <w:rStyle w:val="normaltextrun"/>
          <w:rFonts w:ascii="Arial" w:hAnsi="Arial" w:cs="Arial"/>
          <w:b/>
          <w:bCs/>
          <w:color w:val="1F3864" w:themeColor="accent1" w:themeShade="80"/>
        </w:rPr>
        <w:t xml:space="preserve">‘Developing EAL Provision for </w:t>
      </w:r>
      <w:r w:rsidR="00071948">
        <w:rPr>
          <w:rStyle w:val="normaltextrun"/>
          <w:rFonts w:ascii="Arial" w:hAnsi="Arial" w:cs="Arial"/>
          <w:b/>
          <w:bCs/>
          <w:color w:val="1F3864" w:themeColor="accent1" w:themeShade="80"/>
        </w:rPr>
        <w:t>Prim</w:t>
      </w:r>
      <w:r w:rsidRPr="00A57971">
        <w:rPr>
          <w:rStyle w:val="normaltextrun"/>
          <w:rFonts w:ascii="Arial" w:hAnsi="Arial" w:cs="Arial"/>
          <w:b/>
          <w:bCs/>
          <w:color w:val="1F3864" w:themeColor="accent1" w:themeShade="80"/>
        </w:rPr>
        <w:t xml:space="preserve">ary Schools’ </w:t>
      </w:r>
      <w:r>
        <w:rPr>
          <w:rStyle w:val="normaltextrun"/>
          <w:rFonts w:ascii="Arial" w:hAnsi="Arial" w:cs="Arial"/>
          <w:b/>
          <w:bCs/>
          <w:color w:val="1F497D"/>
        </w:rPr>
        <w:t>course can help to guide you on your journey</w:t>
      </w:r>
      <w:r w:rsidR="00C135EC">
        <w:rPr>
          <w:rStyle w:val="normaltextrun"/>
          <w:rFonts w:ascii="Arial" w:hAnsi="Arial" w:cs="Arial"/>
          <w:b/>
          <w:bCs/>
          <w:color w:val="1F497D"/>
        </w:rPr>
        <w:t>.</w:t>
      </w:r>
    </w:p>
    <w:p w14:paraId="57046B49" w14:textId="77777777" w:rsidR="009124EE" w:rsidRPr="009124EE" w:rsidRDefault="009124EE" w:rsidP="009124EE">
      <w:pPr>
        <w:pStyle w:val="paragraph"/>
        <w:shd w:val="clear" w:color="auto" w:fill="FCFCFC"/>
        <w:spacing w:before="0" w:beforeAutospacing="0" w:after="0" w:afterAutospacing="0"/>
        <w:textAlignment w:val="baseline"/>
        <w:rPr>
          <w:rFonts w:ascii="Arial" w:hAnsi="Arial" w:cs="Arial"/>
        </w:rPr>
      </w:pPr>
      <w:r w:rsidRPr="009124EE">
        <w:rPr>
          <w:rStyle w:val="eop"/>
          <w:rFonts w:ascii="Arial" w:hAnsi="Arial" w:cs="Arial"/>
          <w:color w:val="444444"/>
        </w:rPr>
        <w:t> </w:t>
      </w:r>
    </w:p>
    <w:p w14:paraId="740DCCA3" w14:textId="77777777" w:rsidR="00DA0890" w:rsidRDefault="00DA0890" w:rsidP="009124EE">
      <w:pPr>
        <w:spacing w:after="0" w:line="240" w:lineRule="auto"/>
        <w:rPr>
          <w:rFonts w:ascii="Arial" w:hAnsi="Arial" w:cs="Arial"/>
          <w:b/>
          <w:sz w:val="24"/>
          <w:szCs w:val="24"/>
        </w:rPr>
      </w:pPr>
    </w:p>
    <w:p w14:paraId="18F3C100" w14:textId="7E6F710E" w:rsidR="00A57971" w:rsidRPr="00A57971" w:rsidRDefault="00A57971" w:rsidP="00A57971">
      <w:pPr>
        <w:spacing w:before="100" w:beforeAutospacing="1" w:after="100" w:afterAutospacing="1" w:line="240" w:lineRule="auto"/>
        <w:rPr>
          <w:rFonts w:ascii="Roboto" w:eastAsia="Times New Roman" w:hAnsi="Roboto" w:cs="Times New Roman"/>
          <w:sz w:val="24"/>
          <w:szCs w:val="24"/>
          <w:lang w:eastAsia="en-GB"/>
        </w:rPr>
      </w:pPr>
      <w:r w:rsidRPr="00A57971">
        <w:rPr>
          <w:rFonts w:ascii="Arial" w:eastAsia="Times New Roman" w:hAnsi="Arial" w:cs="Arial"/>
          <w:color w:val="474D53"/>
          <w:sz w:val="24"/>
          <w:szCs w:val="24"/>
          <w:lang w:eastAsia="en-GB"/>
        </w:rPr>
        <w:t>This fully funded, interactive</w:t>
      </w:r>
      <w:r>
        <w:rPr>
          <w:rFonts w:ascii="Arial" w:eastAsia="Times New Roman" w:hAnsi="Arial" w:cs="Arial"/>
          <w:color w:val="474D53"/>
          <w:sz w:val="24"/>
          <w:szCs w:val="24"/>
          <w:lang w:eastAsia="en-GB"/>
        </w:rPr>
        <w:t>,</w:t>
      </w:r>
      <w:r w:rsidRPr="00A57971">
        <w:rPr>
          <w:rFonts w:ascii="Arial" w:eastAsia="Times New Roman" w:hAnsi="Arial" w:cs="Arial"/>
          <w:color w:val="474D53"/>
          <w:sz w:val="24"/>
          <w:szCs w:val="24"/>
          <w:lang w:eastAsia="en-GB"/>
        </w:rPr>
        <w:t xml:space="preserve"> 3-module course will equip you with the knowledge and understanding to influence policy and practice within your school.</w:t>
      </w:r>
      <w:r w:rsidRPr="00A57971">
        <w:rPr>
          <w:rFonts w:ascii="Arial" w:eastAsia="Times New Roman" w:hAnsi="Arial" w:cs="Arial"/>
          <w:color w:val="474D53"/>
          <w:sz w:val="24"/>
          <w:szCs w:val="24"/>
          <w:lang w:eastAsia="en-GB"/>
        </w:rPr>
        <w:br/>
      </w:r>
      <w:r w:rsidRPr="00A57971">
        <w:rPr>
          <w:rFonts w:ascii="Arial" w:eastAsia="Times New Roman" w:hAnsi="Arial" w:cs="Arial"/>
          <w:color w:val="474D53"/>
          <w:sz w:val="24"/>
          <w:szCs w:val="24"/>
          <w:lang w:eastAsia="en-GB"/>
        </w:rPr>
        <w:br/>
      </w:r>
      <w:r w:rsidRPr="00A57971">
        <w:rPr>
          <w:rFonts w:ascii="Arial" w:eastAsia="Times New Roman" w:hAnsi="Arial" w:cs="Arial"/>
          <w:i/>
          <w:iCs/>
          <w:color w:val="474D53"/>
          <w:sz w:val="24"/>
          <w:szCs w:val="24"/>
          <w:lang w:eastAsia="en-GB"/>
        </w:rPr>
        <w:t>It will include:</w:t>
      </w:r>
    </w:p>
    <w:p w14:paraId="5615C4C2"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Key EAL background and definitions</w:t>
      </w:r>
    </w:p>
    <w:p w14:paraId="1C2A227E"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Effective admissions and induction</w:t>
      </w:r>
    </w:p>
    <w:p w14:paraId="1779F15A"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Use of interpretation services and tools</w:t>
      </w:r>
    </w:p>
    <w:p w14:paraId="3C2CB84D"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Use of Assessment trackers and frameworks</w:t>
      </w:r>
    </w:p>
    <w:p w14:paraId="1AA73B11"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EAL-friendly teaching strategies</w:t>
      </w:r>
    </w:p>
    <w:p w14:paraId="1C91AD88"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Promoting diversity and inclusivity</w:t>
      </w:r>
    </w:p>
    <w:p w14:paraId="1BBAF048"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Recognising and celebrating first languages</w:t>
      </w:r>
    </w:p>
    <w:p w14:paraId="6DA0C4A2"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EAL and SEN – Distinguishing the difference</w:t>
      </w:r>
    </w:p>
    <w:p w14:paraId="4BA469D2"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Developing an EAL policy and whole school strategy</w:t>
      </w:r>
    </w:p>
    <w:p w14:paraId="7D7C7793" w14:textId="77777777" w:rsidR="00071948" w:rsidRPr="00071948" w:rsidRDefault="00071948" w:rsidP="00071948">
      <w:pPr>
        <w:numPr>
          <w:ilvl w:val="0"/>
          <w:numId w:val="14"/>
        </w:numPr>
        <w:shd w:val="clear" w:color="auto" w:fill="FFFFFF"/>
        <w:spacing w:before="100" w:beforeAutospacing="1" w:after="100" w:afterAutospacing="1" w:line="240" w:lineRule="auto"/>
        <w:ind w:left="1020"/>
        <w:rPr>
          <w:rFonts w:ascii="Arial" w:eastAsia="Times New Roman" w:hAnsi="Arial" w:cs="Arial"/>
          <w:color w:val="474D53"/>
          <w:sz w:val="24"/>
          <w:szCs w:val="24"/>
          <w:lang w:eastAsia="en-GB"/>
        </w:rPr>
      </w:pPr>
      <w:r w:rsidRPr="00071948">
        <w:rPr>
          <w:rFonts w:ascii="Arial" w:eastAsia="Times New Roman" w:hAnsi="Arial" w:cs="Arial"/>
          <w:color w:val="474D53"/>
          <w:sz w:val="24"/>
          <w:szCs w:val="24"/>
          <w:lang w:eastAsia="en-GB"/>
        </w:rPr>
        <w:t>Resources.</w:t>
      </w:r>
    </w:p>
    <w:p w14:paraId="4927CA1A" w14:textId="3F68A451" w:rsidR="00A57971" w:rsidRDefault="00A57971" w:rsidP="00A57971">
      <w:pPr>
        <w:spacing w:before="100" w:beforeAutospacing="1" w:after="100" w:afterAutospacing="1" w:line="240" w:lineRule="auto"/>
        <w:rPr>
          <w:rFonts w:ascii="Arial" w:eastAsia="Times New Roman" w:hAnsi="Arial" w:cs="Arial"/>
          <w:color w:val="474D53"/>
          <w:sz w:val="24"/>
          <w:szCs w:val="24"/>
          <w:lang w:eastAsia="en-GB"/>
        </w:rPr>
      </w:pPr>
      <w:r>
        <w:rPr>
          <w:rFonts w:ascii="Arial" w:eastAsia="Times New Roman" w:hAnsi="Arial" w:cs="Arial"/>
          <w:color w:val="474D53"/>
          <w:sz w:val="24"/>
          <w:szCs w:val="24"/>
          <w:lang w:eastAsia="en-GB"/>
        </w:rPr>
        <w:t>Each session will allow participants the opportunity to discuss issues, share best practice and ask questions relevant to their own school.</w:t>
      </w:r>
    </w:p>
    <w:p w14:paraId="387026CD" w14:textId="0167615E" w:rsidR="00A57971" w:rsidRDefault="00A57971" w:rsidP="00A57971">
      <w:pPr>
        <w:spacing w:before="100" w:beforeAutospacing="1" w:after="100" w:afterAutospacing="1" w:line="240" w:lineRule="auto"/>
        <w:rPr>
          <w:rFonts w:ascii="Arial" w:eastAsia="Times New Roman" w:hAnsi="Arial" w:cs="Arial"/>
          <w:color w:val="474D53"/>
          <w:sz w:val="24"/>
          <w:szCs w:val="24"/>
          <w:lang w:eastAsia="en-GB"/>
        </w:rPr>
      </w:pPr>
      <w:r>
        <w:rPr>
          <w:rFonts w:ascii="Arial" w:eastAsia="Times New Roman" w:hAnsi="Arial" w:cs="Arial"/>
          <w:color w:val="474D53"/>
          <w:sz w:val="24"/>
          <w:szCs w:val="24"/>
          <w:lang w:eastAsia="en-GB"/>
        </w:rPr>
        <w:t>The Autumn term course dates are:</w:t>
      </w:r>
    </w:p>
    <w:p w14:paraId="4097E1B4" w14:textId="27A004DC" w:rsidR="00A57971" w:rsidRPr="00A57971" w:rsidRDefault="00071948" w:rsidP="00A57971">
      <w:pPr>
        <w:pStyle w:val="NormalWeb"/>
        <w:rPr>
          <w:rFonts w:ascii="Arial" w:hAnsi="Arial" w:cs="Arial"/>
        </w:rPr>
      </w:pPr>
      <w:r>
        <w:rPr>
          <w:rFonts w:ascii="Arial" w:hAnsi="Arial" w:cs="Arial"/>
          <w:b/>
          <w:bCs/>
        </w:rPr>
        <w:t>Wednesday</w:t>
      </w:r>
      <w:r w:rsidR="00A57971" w:rsidRPr="00A57971">
        <w:rPr>
          <w:rFonts w:ascii="Arial" w:hAnsi="Arial" w:cs="Arial"/>
          <w:b/>
          <w:bCs/>
        </w:rPr>
        <w:t xml:space="preserve"> 1</w:t>
      </w:r>
      <w:r>
        <w:rPr>
          <w:rFonts w:ascii="Arial" w:hAnsi="Arial" w:cs="Arial"/>
          <w:b/>
          <w:bCs/>
        </w:rPr>
        <w:t>8</w:t>
      </w:r>
      <w:r w:rsidR="00A57971" w:rsidRPr="00A57971">
        <w:rPr>
          <w:rFonts w:ascii="Arial" w:hAnsi="Arial" w:cs="Arial"/>
          <w:b/>
          <w:bCs/>
        </w:rPr>
        <w:t xml:space="preserve">th October : </w:t>
      </w:r>
      <w:r>
        <w:rPr>
          <w:rFonts w:ascii="Arial" w:hAnsi="Arial" w:cs="Arial"/>
          <w:b/>
          <w:bCs/>
        </w:rPr>
        <w:t>13.30 – 16.00</w:t>
      </w:r>
    </w:p>
    <w:p w14:paraId="1DBA800C" w14:textId="72999266" w:rsidR="00A57971" w:rsidRPr="00A57971" w:rsidRDefault="00071948" w:rsidP="00A57971">
      <w:pPr>
        <w:pStyle w:val="NormalWeb"/>
        <w:rPr>
          <w:rFonts w:ascii="Arial" w:hAnsi="Arial" w:cs="Arial"/>
        </w:rPr>
      </w:pPr>
      <w:r>
        <w:rPr>
          <w:rFonts w:ascii="Arial" w:hAnsi="Arial" w:cs="Arial"/>
          <w:b/>
          <w:bCs/>
        </w:rPr>
        <w:t>Wednesday</w:t>
      </w:r>
      <w:r w:rsidR="00A57971" w:rsidRPr="00A57971">
        <w:rPr>
          <w:rFonts w:ascii="Arial" w:hAnsi="Arial" w:cs="Arial"/>
          <w:b/>
          <w:bCs/>
        </w:rPr>
        <w:t xml:space="preserve"> </w:t>
      </w:r>
      <w:r>
        <w:rPr>
          <w:rFonts w:ascii="Arial" w:hAnsi="Arial" w:cs="Arial"/>
          <w:b/>
          <w:bCs/>
        </w:rPr>
        <w:t>8</w:t>
      </w:r>
      <w:r w:rsidR="00A57971" w:rsidRPr="00A57971">
        <w:rPr>
          <w:rFonts w:ascii="Arial" w:hAnsi="Arial" w:cs="Arial"/>
          <w:b/>
          <w:bCs/>
        </w:rPr>
        <w:t xml:space="preserve">th November :  </w:t>
      </w:r>
      <w:r>
        <w:rPr>
          <w:rFonts w:ascii="Arial" w:hAnsi="Arial" w:cs="Arial"/>
          <w:b/>
          <w:bCs/>
        </w:rPr>
        <w:t>13.30 – 16.00</w:t>
      </w:r>
    </w:p>
    <w:p w14:paraId="7D85D415" w14:textId="72D3D98F" w:rsidR="00A57971" w:rsidRPr="00A57971" w:rsidRDefault="00A57971" w:rsidP="00A57971">
      <w:pPr>
        <w:pStyle w:val="NormalWeb"/>
        <w:rPr>
          <w:rFonts w:ascii="Arial" w:hAnsi="Arial" w:cs="Arial"/>
          <w:b/>
          <w:bCs/>
        </w:rPr>
      </w:pPr>
      <w:r w:rsidRPr="00A57971">
        <w:rPr>
          <w:rFonts w:ascii="Arial" w:hAnsi="Arial" w:cs="Arial"/>
          <w:b/>
          <w:bCs/>
        </w:rPr>
        <w:t>Wednesday 2</w:t>
      </w:r>
      <w:r w:rsidR="00071948">
        <w:rPr>
          <w:rFonts w:ascii="Arial" w:hAnsi="Arial" w:cs="Arial"/>
          <w:b/>
          <w:bCs/>
        </w:rPr>
        <w:t>2n</w:t>
      </w:r>
      <w:r w:rsidRPr="00A57971">
        <w:rPr>
          <w:rFonts w:ascii="Arial" w:hAnsi="Arial" w:cs="Arial"/>
          <w:b/>
          <w:bCs/>
        </w:rPr>
        <w:t xml:space="preserve">d November : </w:t>
      </w:r>
      <w:r w:rsidR="00071948">
        <w:rPr>
          <w:rFonts w:ascii="Arial" w:hAnsi="Arial" w:cs="Arial"/>
          <w:b/>
          <w:bCs/>
        </w:rPr>
        <w:t>13.30 – 16.00</w:t>
      </w:r>
    </w:p>
    <w:p w14:paraId="4C24A756" w14:textId="2BF9C542" w:rsidR="00E74B57" w:rsidRPr="00A57971" w:rsidRDefault="00A57971" w:rsidP="00A57971">
      <w:pPr>
        <w:pStyle w:val="NormalWeb"/>
        <w:rPr>
          <w:rFonts w:ascii="Roboto" w:hAnsi="Roboto"/>
          <w:b/>
          <w:bCs/>
          <w:sz w:val="21"/>
          <w:szCs w:val="21"/>
        </w:rPr>
      </w:pPr>
      <w:r w:rsidRPr="00A57971">
        <w:rPr>
          <w:rFonts w:ascii="Arial" w:hAnsi="Arial" w:cs="Arial"/>
        </w:rPr>
        <w:t xml:space="preserve">Further information </w:t>
      </w:r>
      <w:r w:rsidRPr="00071948">
        <w:rPr>
          <w:rFonts w:ascii="Arial" w:hAnsi="Arial" w:cs="Arial"/>
        </w:rPr>
        <w:t>and booking: </w:t>
      </w:r>
      <w:hyperlink r:id="rId10" w:history="1">
        <w:r w:rsidR="00071948" w:rsidRPr="00071948">
          <w:rPr>
            <w:rStyle w:val="Hyperlink"/>
            <w:rFonts w:ascii="Arial" w:hAnsi="Arial" w:cs="Arial"/>
          </w:rPr>
          <w:t>Developing EAL Provision in Primary Schools</w:t>
        </w:r>
        <w:r w:rsidR="00071948">
          <w:rPr>
            <w:rStyle w:val="Hyperlink"/>
          </w:rPr>
          <w:t xml:space="preserve"> </w:t>
        </w:r>
      </w:hyperlink>
      <w:r w:rsidR="00071948" w:rsidRPr="00A57971">
        <w:rPr>
          <w:rFonts w:ascii="Roboto" w:hAnsi="Roboto"/>
          <w:b/>
          <w:bCs/>
          <w:sz w:val="21"/>
          <w:szCs w:val="21"/>
        </w:rPr>
        <w:t xml:space="preserve"> </w:t>
      </w:r>
    </w:p>
    <w:p w14:paraId="3578AB96" w14:textId="69026710" w:rsidR="00E74B57" w:rsidRPr="00E74B57" w:rsidRDefault="00E74B57" w:rsidP="009124EE">
      <w:pPr>
        <w:spacing w:after="0" w:line="240" w:lineRule="auto"/>
        <w:rPr>
          <w:rFonts w:ascii="Arial" w:hAnsi="Arial" w:cs="Arial"/>
          <w:bCs/>
          <w:sz w:val="24"/>
          <w:szCs w:val="24"/>
        </w:rPr>
      </w:pPr>
      <w:r>
        <w:rPr>
          <w:rFonts w:ascii="Arial" w:hAnsi="Arial" w:cs="Arial"/>
          <w:bCs/>
          <w:sz w:val="24"/>
          <w:szCs w:val="24"/>
        </w:rPr>
        <w:t xml:space="preserve">If you have any further questions regarding </w:t>
      </w:r>
      <w:r w:rsidR="00A57971">
        <w:rPr>
          <w:rFonts w:ascii="Arial" w:hAnsi="Arial" w:cs="Arial"/>
          <w:bCs/>
          <w:sz w:val="24"/>
          <w:szCs w:val="24"/>
        </w:rPr>
        <w:t>this course</w:t>
      </w:r>
      <w:r>
        <w:rPr>
          <w:rFonts w:ascii="Arial" w:hAnsi="Arial" w:cs="Arial"/>
          <w:bCs/>
          <w:sz w:val="24"/>
          <w:szCs w:val="24"/>
        </w:rPr>
        <w:t xml:space="preserve">, please email </w:t>
      </w:r>
      <w:hyperlink r:id="rId11" w:history="1">
        <w:r w:rsidRPr="006162F9">
          <w:rPr>
            <w:rStyle w:val="Hyperlink"/>
            <w:rFonts w:ascii="Arial" w:hAnsi="Arial" w:cs="Arial"/>
            <w:bCs/>
            <w:sz w:val="24"/>
            <w:szCs w:val="24"/>
          </w:rPr>
          <w:t>inclusionandsend@norfolk.gov.uk</w:t>
        </w:r>
      </w:hyperlink>
      <w:r>
        <w:rPr>
          <w:rFonts w:ascii="Arial" w:hAnsi="Arial" w:cs="Arial"/>
          <w:bCs/>
          <w:sz w:val="24"/>
          <w:szCs w:val="24"/>
        </w:rPr>
        <w:t xml:space="preserve"> </w:t>
      </w:r>
    </w:p>
    <w:sectPr w:rsidR="00E74B57" w:rsidRPr="00E74B57" w:rsidSect="00F3067B">
      <w:pgSz w:w="11906" w:h="16838"/>
      <w:pgMar w:top="1134"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9E11" w14:textId="77777777" w:rsidR="00DA070B" w:rsidRDefault="00DA070B" w:rsidP="005B7FF9">
      <w:pPr>
        <w:spacing w:after="0" w:line="240" w:lineRule="auto"/>
      </w:pPr>
      <w:r>
        <w:separator/>
      </w:r>
    </w:p>
  </w:endnote>
  <w:endnote w:type="continuationSeparator" w:id="0">
    <w:p w14:paraId="5F40937B" w14:textId="77777777" w:rsidR="00DA070B" w:rsidRDefault="00DA070B" w:rsidP="005B7FF9">
      <w:pPr>
        <w:spacing w:after="0" w:line="240" w:lineRule="auto"/>
      </w:pPr>
      <w:r>
        <w:continuationSeparator/>
      </w:r>
    </w:p>
  </w:endnote>
  <w:endnote w:type="continuationNotice" w:id="1">
    <w:p w14:paraId="3E8C7983" w14:textId="77777777" w:rsidR="00664233" w:rsidRDefault="00664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E8F0" w14:textId="77777777" w:rsidR="00DA070B" w:rsidRDefault="00DA070B" w:rsidP="005B7FF9">
      <w:pPr>
        <w:spacing w:after="0" w:line="240" w:lineRule="auto"/>
      </w:pPr>
      <w:r>
        <w:separator/>
      </w:r>
    </w:p>
  </w:footnote>
  <w:footnote w:type="continuationSeparator" w:id="0">
    <w:p w14:paraId="468A6954" w14:textId="77777777" w:rsidR="00DA070B" w:rsidRDefault="00DA070B" w:rsidP="005B7FF9">
      <w:pPr>
        <w:spacing w:after="0" w:line="240" w:lineRule="auto"/>
      </w:pPr>
      <w:r>
        <w:continuationSeparator/>
      </w:r>
    </w:p>
  </w:footnote>
  <w:footnote w:type="continuationNotice" w:id="1">
    <w:p w14:paraId="27CD2131" w14:textId="77777777" w:rsidR="00664233" w:rsidRDefault="00664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4CB"/>
    <w:multiLevelType w:val="multilevel"/>
    <w:tmpl w:val="787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B265A"/>
    <w:multiLevelType w:val="hybridMultilevel"/>
    <w:tmpl w:val="0FB4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D6AB3"/>
    <w:multiLevelType w:val="hybridMultilevel"/>
    <w:tmpl w:val="F39C6058"/>
    <w:lvl w:ilvl="0" w:tplc="D72C6F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C6FFE"/>
    <w:multiLevelType w:val="multilevel"/>
    <w:tmpl w:val="889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253DF"/>
    <w:multiLevelType w:val="hybridMultilevel"/>
    <w:tmpl w:val="9FF61478"/>
    <w:styleLink w:val="ImportedStyle1"/>
    <w:lvl w:ilvl="0" w:tplc="BC5800AE">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636243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D2A39D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F5A3A78">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14C383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42F5B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438B1B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BC8F8C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5A0455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4F192C"/>
    <w:multiLevelType w:val="hybridMultilevel"/>
    <w:tmpl w:val="B7BC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6659A7"/>
    <w:multiLevelType w:val="multilevel"/>
    <w:tmpl w:val="2E9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00331"/>
    <w:multiLevelType w:val="hybridMultilevel"/>
    <w:tmpl w:val="5064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BA496B"/>
    <w:multiLevelType w:val="hybridMultilevel"/>
    <w:tmpl w:val="82A22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D310D1"/>
    <w:multiLevelType w:val="hybridMultilevel"/>
    <w:tmpl w:val="BD28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02E66"/>
    <w:multiLevelType w:val="hybridMultilevel"/>
    <w:tmpl w:val="825E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D6AA7"/>
    <w:multiLevelType w:val="hybridMultilevel"/>
    <w:tmpl w:val="9FF61478"/>
    <w:numStyleLink w:val="ImportedStyle1"/>
  </w:abstractNum>
  <w:abstractNum w:abstractNumId="12" w15:restartNumberingAfterBreak="0">
    <w:nsid w:val="68B36B67"/>
    <w:multiLevelType w:val="multilevel"/>
    <w:tmpl w:val="219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BC459E"/>
    <w:multiLevelType w:val="multilevel"/>
    <w:tmpl w:val="21C8459E"/>
    <w:lvl w:ilvl="0">
      <w:start w:val="1"/>
      <w:numFmt w:val="bullet"/>
      <w:lvlText w:val=""/>
      <w:lvlJc w:val="left"/>
      <w:pPr>
        <w:tabs>
          <w:tab w:val="num" w:pos="570"/>
        </w:tabs>
        <w:ind w:left="570" w:hanging="360"/>
      </w:pPr>
      <w:rPr>
        <w:rFonts w:ascii="Symbol" w:hAnsi="Symbol" w:hint="default"/>
        <w:sz w:val="20"/>
      </w:rPr>
    </w:lvl>
    <w:lvl w:ilvl="1">
      <w:start w:val="1"/>
      <w:numFmt w:val="bullet"/>
      <w:lvlText w:val=""/>
      <w:lvlJc w:val="left"/>
      <w:pPr>
        <w:tabs>
          <w:tab w:val="num" w:pos="1290"/>
        </w:tabs>
        <w:ind w:left="1290" w:hanging="360"/>
      </w:pPr>
      <w:rPr>
        <w:rFonts w:ascii="Symbol" w:hAnsi="Symbol" w:hint="default"/>
        <w:sz w:val="20"/>
      </w:rPr>
    </w:lvl>
    <w:lvl w:ilvl="2">
      <w:start w:val="1"/>
      <w:numFmt w:val="bullet"/>
      <w:lvlText w:val=""/>
      <w:lvlJc w:val="left"/>
      <w:pPr>
        <w:tabs>
          <w:tab w:val="num" w:pos="2010"/>
        </w:tabs>
        <w:ind w:left="2010" w:hanging="360"/>
      </w:pPr>
      <w:rPr>
        <w:rFonts w:ascii="Symbol" w:hAnsi="Symbol" w:hint="default"/>
        <w:sz w:val="20"/>
      </w:rPr>
    </w:lvl>
    <w:lvl w:ilvl="3">
      <w:start w:val="1"/>
      <w:numFmt w:val="bullet"/>
      <w:lvlText w:val=""/>
      <w:lvlJc w:val="left"/>
      <w:pPr>
        <w:tabs>
          <w:tab w:val="num" w:pos="2730"/>
        </w:tabs>
        <w:ind w:left="2730" w:hanging="360"/>
      </w:pPr>
      <w:rPr>
        <w:rFonts w:ascii="Symbol" w:hAnsi="Symbol" w:hint="default"/>
        <w:sz w:val="20"/>
      </w:rPr>
    </w:lvl>
    <w:lvl w:ilvl="4">
      <w:start w:val="1"/>
      <w:numFmt w:val="bullet"/>
      <w:lvlText w:val=""/>
      <w:lvlJc w:val="left"/>
      <w:pPr>
        <w:tabs>
          <w:tab w:val="num" w:pos="3450"/>
        </w:tabs>
        <w:ind w:left="3450" w:hanging="360"/>
      </w:pPr>
      <w:rPr>
        <w:rFonts w:ascii="Symbol" w:hAnsi="Symbol" w:hint="default"/>
        <w:sz w:val="20"/>
      </w:rPr>
    </w:lvl>
    <w:lvl w:ilvl="5">
      <w:start w:val="1"/>
      <w:numFmt w:val="bullet"/>
      <w:lvlText w:val=""/>
      <w:lvlJc w:val="left"/>
      <w:pPr>
        <w:tabs>
          <w:tab w:val="num" w:pos="4170"/>
        </w:tabs>
        <w:ind w:left="4170" w:hanging="360"/>
      </w:pPr>
      <w:rPr>
        <w:rFonts w:ascii="Symbol" w:hAnsi="Symbol" w:hint="default"/>
        <w:sz w:val="20"/>
      </w:rPr>
    </w:lvl>
    <w:lvl w:ilvl="6">
      <w:start w:val="1"/>
      <w:numFmt w:val="bullet"/>
      <w:lvlText w:val=""/>
      <w:lvlJc w:val="left"/>
      <w:pPr>
        <w:tabs>
          <w:tab w:val="num" w:pos="4890"/>
        </w:tabs>
        <w:ind w:left="4890" w:hanging="360"/>
      </w:pPr>
      <w:rPr>
        <w:rFonts w:ascii="Symbol" w:hAnsi="Symbol" w:hint="default"/>
        <w:sz w:val="20"/>
      </w:rPr>
    </w:lvl>
    <w:lvl w:ilvl="7">
      <w:start w:val="1"/>
      <w:numFmt w:val="bullet"/>
      <w:lvlText w:val=""/>
      <w:lvlJc w:val="left"/>
      <w:pPr>
        <w:tabs>
          <w:tab w:val="num" w:pos="5610"/>
        </w:tabs>
        <w:ind w:left="5610" w:hanging="360"/>
      </w:pPr>
      <w:rPr>
        <w:rFonts w:ascii="Symbol" w:hAnsi="Symbol" w:hint="default"/>
        <w:sz w:val="20"/>
      </w:rPr>
    </w:lvl>
    <w:lvl w:ilvl="8">
      <w:start w:val="1"/>
      <w:numFmt w:val="bullet"/>
      <w:lvlText w:val=""/>
      <w:lvlJc w:val="left"/>
      <w:pPr>
        <w:tabs>
          <w:tab w:val="num" w:pos="6330"/>
        </w:tabs>
        <w:ind w:left="6330" w:hanging="360"/>
      </w:pPr>
      <w:rPr>
        <w:rFonts w:ascii="Symbol" w:hAnsi="Symbol" w:hint="default"/>
        <w:sz w:val="20"/>
      </w:rPr>
    </w:lvl>
  </w:abstractNum>
  <w:num w:numId="1" w16cid:durableId="127747501">
    <w:abstractNumId w:val="10"/>
  </w:num>
  <w:num w:numId="2" w16cid:durableId="1843159301">
    <w:abstractNumId w:val="8"/>
  </w:num>
  <w:num w:numId="3" w16cid:durableId="551620786">
    <w:abstractNumId w:val="4"/>
  </w:num>
  <w:num w:numId="4" w16cid:durableId="1585186991">
    <w:abstractNumId w:val="11"/>
    <w:lvlOverride w:ilvl="0">
      <w:lvl w:ilvl="0" w:tplc="FADEA82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63E0AD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A5831B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EAA60A6">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104F32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220C1B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324D5C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AAE6A1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CF829A2">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927080317">
    <w:abstractNumId w:val="2"/>
  </w:num>
  <w:num w:numId="6" w16cid:durableId="1346134573">
    <w:abstractNumId w:val="1"/>
  </w:num>
  <w:num w:numId="7" w16cid:durableId="484470471">
    <w:abstractNumId w:val="3"/>
  </w:num>
  <w:num w:numId="8" w16cid:durableId="636373608">
    <w:abstractNumId w:val="12"/>
  </w:num>
  <w:num w:numId="9" w16cid:durableId="665941343">
    <w:abstractNumId w:val="9"/>
  </w:num>
  <w:num w:numId="10" w16cid:durableId="1452506167">
    <w:abstractNumId w:val="7"/>
  </w:num>
  <w:num w:numId="11" w16cid:durableId="823937629">
    <w:abstractNumId w:val="13"/>
  </w:num>
  <w:num w:numId="12" w16cid:durableId="1369838667">
    <w:abstractNumId w:val="5"/>
  </w:num>
  <w:num w:numId="13" w16cid:durableId="646589970">
    <w:abstractNumId w:val="0"/>
  </w:num>
  <w:num w:numId="14" w16cid:durableId="1907261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62"/>
    <w:rsid w:val="000029B9"/>
    <w:rsid w:val="00030EA0"/>
    <w:rsid w:val="000403BC"/>
    <w:rsid w:val="00043CE9"/>
    <w:rsid w:val="000705E5"/>
    <w:rsid w:val="00071948"/>
    <w:rsid w:val="000B334F"/>
    <w:rsid w:val="000E586B"/>
    <w:rsid w:val="000F3219"/>
    <w:rsid w:val="00110D67"/>
    <w:rsid w:val="00137ABC"/>
    <w:rsid w:val="00141CF0"/>
    <w:rsid w:val="0016552F"/>
    <w:rsid w:val="00186682"/>
    <w:rsid w:val="001D33AD"/>
    <w:rsid w:val="001E577A"/>
    <w:rsid w:val="00232E77"/>
    <w:rsid w:val="00286462"/>
    <w:rsid w:val="002932E1"/>
    <w:rsid w:val="00297925"/>
    <w:rsid w:val="002A457B"/>
    <w:rsid w:val="002C63E8"/>
    <w:rsid w:val="00300D77"/>
    <w:rsid w:val="0031028F"/>
    <w:rsid w:val="00340313"/>
    <w:rsid w:val="00341373"/>
    <w:rsid w:val="00366097"/>
    <w:rsid w:val="00380843"/>
    <w:rsid w:val="00395418"/>
    <w:rsid w:val="003D4DCB"/>
    <w:rsid w:val="003E1541"/>
    <w:rsid w:val="00444BD1"/>
    <w:rsid w:val="00446287"/>
    <w:rsid w:val="00465F2B"/>
    <w:rsid w:val="00491070"/>
    <w:rsid w:val="004D331D"/>
    <w:rsid w:val="004D47D0"/>
    <w:rsid w:val="005051FD"/>
    <w:rsid w:val="00535D93"/>
    <w:rsid w:val="0055629D"/>
    <w:rsid w:val="00574110"/>
    <w:rsid w:val="0058424B"/>
    <w:rsid w:val="005A46C5"/>
    <w:rsid w:val="005B56C1"/>
    <w:rsid w:val="005B72E4"/>
    <w:rsid w:val="005B7FF9"/>
    <w:rsid w:val="005C2151"/>
    <w:rsid w:val="005C2B66"/>
    <w:rsid w:val="005C4E24"/>
    <w:rsid w:val="005F6922"/>
    <w:rsid w:val="00605834"/>
    <w:rsid w:val="006445F3"/>
    <w:rsid w:val="00664233"/>
    <w:rsid w:val="00691A3F"/>
    <w:rsid w:val="006F05F8"/>
    <w:rsid w:val="00713B7F"/>
    <w:rsid w:val="00747F0E"/>
    <w:rsid w:val="007637B3"/>
    <w:rsid w:val="00777FA7"/>
    <w:rsid w:val="007807E3"/>
    <w:rsid w:val="007A209F"/>
    <w:rsid w:val="007E0807"/>
    <w:rsid w:val="008326EA"/>
    <w:rsid w:val="00877ABC"/>
    <w:rsid w:val="008D2736"/>
    <w:rsid w:val="008F4D2F"/>
    <w:rsid w:val="009124EE"/>
    <w:rsid w:val="00925DE6"/>
    <w:rsid w:val="00941E10"/>
    <w:rsid w:val="00954105"/>
    <w:rsid w:val="0097241A"/>
    <w:rsid w:val="00995439"/>
    <w:rsid w:val="009C4ACF"/>
    <w:rsid w:val="009D512E"/>
    <w:rsid w:val="009E0478"/>
    <w:rsid w:val="00A02AE4"/>
    <w:rsid w:val="00A173AA"/>
    <w:rsid w:val="00A20678"/>
    <w:rsid w:val="00A43943"/>
    <w:rsid w:val="00A57971"/>
    <w:rsid w:val="00A63311"/>
    <w:rsid w:val="00A75DB8"/>
    <w:rsid w:val="00A86986"/>
    <w:rsid w:val="00AC05BD"/>
    <w:rsid w:val="00B04280"/>
    <w:rsid w:val="00B31BB2"/>
    <w:rsid w:val="00B321E3"/>
    <w:rsid w:val="00BB6D42"/>
    <w:rsid w:val="00BC1ADB"/>
    <w:rsid w:val="00BD4DCE"/>
    <w:rsid w:val="00BE3A8E"/>
    <w:rsid w:val="00C135EC"/>
    <w:rsid w:val="00C4073E"/>
    <w:rsid w:val="00CA0BF1"/>
    <w:rsid w:val="00CE58FC"/>
    <w:rsid w:val="00CE59E3"/>
    <w:rsid w:val="00CF78C1"/>
    <w:rsid w:val="00D262A4"/>
    <w:rsid w:val="00D67E96"/>
    <w:rsid w:val="00D82A77"/>
    <w:rsid w:val="00DA070B"/>
    <w:rsid w:val="00DA0890"/>
    <w:rsid w:val="00DE0F42"/>
    <w:rsid w:val="00DE239B"/>
    <w:rsid w:val="00E523BA"/>
    <w:rsid w:val="00E6112C"/>
    <w:rsid w:val="00E74B57"/>
    <w:rsid w:val="00E94652"/>
    <w:rsid w:val="00EC18E7"/>
    <w:rsid w:val="00EC67B2"/>
    <w:rsid w:val="00F3067B"/>
    <w:rsid w:val="00F30B32"/>
    <w:rsid w:val="00F67988"/>
    <w:rsid w:val="00F708BE"/>
    <w:rsid w:val="00F935E4"/>
    <w:rsid w:val="00FB64A5"/>
    <w:rsid w:val="00FD0F71"/>
    <w:rsid w:val="1FBA9705"/>
    <w:rsid w:val="22AF63D7"/>
    <w:rsid w:val="7A70E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0FAF"/>
  <w15:chartTrackingRefBased/>
  <w15:docId w15:val="{ED1BCCDE-8632-43C8-9084-FA1414FA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FF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3">
    <w:name w:val="heading 3"/>
    <w:basedOn w:val="Normal"/>
    <w:next w:val="Normal"/>
    <w:link w:val="Heading3Char"/>
    <w:uiPriority w:val="9"/>
    <w:semiHidden/>
    <w:unhideWhenUsed/>
    <w:qFormat/>
    <w:rsid w:val="00A579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A8E"/>
    <w:rPr>
      <w:rFonts w:ascii="Segoe UI" w:hAnsi="Segoe UI" w:cs="Segoe UI"/>
      <w:sz w:val="18"/>
      <w:szCs w:val="18"/>
    </w:rPr>
  </w:style>
  <w:style w:type="paragraph" w:styleId="ListParagraph">
    <w:name w:val="List Paragraph"/>
    <w:basedOn w:val="Normal"/>
    <w:uiPriority w:val="34"/>
    <w:qFormat/>
    <w:rsid w:val="00BE3A8E"/>
    <w:pPr>
      <w:ind w:left="720"/>
      <w:contextualSpacing/>
    </w:pPr>
  </w:style>
  <w:style w:type="paragraph" w:customStyle="1" w:styleId="BodyA">
    <w:name w:val="Body A"/>
    <w:rsid w:val="00BE3A8E"/>
    <w:pPr>
      <w:pBdr>
        <w:top w:val="nil"/>
        <w:left w:val="nil"/>
        <w:bottom w:val="nil"/>
        <w:right w:val="nil"/>
        <w:between w:val="nil"/>
        <w:bar w:val="nil"/>
      </w:pBdr>
    </w:pPr>
    <w:rPr>
      <w:rFonts w:ascii="Calibri" w:eastAsia="Calibri" w:hAnsi="Calibri" w:cs="Calibri"/>
      <w:color w:val="000000"/>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BE3A8E"/>
    <w:pPr>
      <w:numPr>
        <w:numId w:val="3"/>
      </w:numPr>
    </w:pPr>
  </w:style>
  <w:style w:type="character" w:styleId="CommentReference">
    <w:name w:val="annotation reference"/>
    <w:basedOn w:val="DefaultParagraphFont"/>
    <w:uiPriority w:val="99"/>
    <w:semiHidden/>
    <w:unhideWhenUsed/>
    <w:rsid w:val="00BE3A8E"/>
    <w:rPr>
      <w:sz w:val="16"/>
      <w:szCs w:val="16"/>
    </w:rPr>
  </w:style>
  <w:style w:type="paragraph" w:styleId="CommentText">
    <w:name w:val="annotation text"/>
    <w:basedOn w:val="Normal"/>
    <w:link w:val="CommentTextChar"/>
    <w:uiPriority w:val="99"/>
    <w:semiHidden/>
    <w:unhideWhenUsed/>
    <w:rsid w:val="00BE3A8E"/>
    <w:pPr>
      <w:spacing w:line="240" w:lineRule="auto"/>
    </w:pPr>
    <w:rPr>
      <w:sz w:val="20"/>
      <w:szCs w:val="20"/>
    </w:rPr>
  </w:style>
  <w:style w:type="character" w:customStyle="1" w:styleId="CommentTextChar">
    <w:name w:val="Comment Text Char"/>
    <w:basedOn w:val="DefaultParagraphFont"/>
    <w:link w:val="CommentText"/>
    <w:uiPriority w:val="99"/>
    <w:semiHidden/>
    <w:rsid w:val="00BE3A8E"/>
    <w:rPr>
      <w:sz w:val="20"/>
      <w:szCs w:val="20"/>
    </w:rPr>
  </w:style>
  <w:style w:type="character" w:styleId="Hyperlink">
    <w:name w:val="Hyperlink"/>
    <w:basedOn w:val="DefaultParagraphFont"/>
    <w:uiPriority w:val="99"/>
    <w:unhideWhenUsed/>
    <w:rsid w:val="00925DE6"/>
    <w:rPr>
      <w:color w:val="0563C1" w:themeColor="hyperlink"/>
      <w:u w:val="single"/>
    </w:rPr>
  </w:style>
  <w:style w:type="character" w:styleId="UnresolvedMention">
    <w:name w:val="Unresolved Mention"/>
    <w:basedOn w:val="DefaultParagraphFont"/>
    <w:uiPriority w:val="99"/>
    <w:semiHidden/>
    <w:unhideWhenUsed/>
    <w:rsid w:val="00925DE6"/>
    <w:rPr>
      <w:color w:val="605E5C"/>
      <w:shd w:val="clear" w:color="auto" w:fill="E1DFDD"/>
    </w:rPr>
  </w:style>
  <w:style w:type="paragraph" w:customStyle="1" w:styleId="Default">
    <w:name w:val="Default"/>
    <w:rsid w:val="0018668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B7FF9"/>
    <w:rPr>
      <w:rFonts w:eastAsiaTheme="minorEastAsia"/>
      <w:caps/>
      <w:color w:val="FFFFFF" w:themeColor="background1"/>
      <w:spacing w:val="15"/>
      <w:shd w:val="clear" w:color="auto" w:fill="4472C4" w:themeFill="accent1"/>
    </w:rPr>
  </w:style>
  <w:style w:type="character" w:styleId="Strong">
    <w:name w:val="Strong"/>
    <w:uiPriority w:val="22"/>
    <w:qFormat/>
    <w:rsid w:val="005B7FF9"/>
    <w:rPr>
      <w:b/>
      <w:bCs/>
    </w:rPr>
  </w:style>
  <w:style w:type="paragraph" w:styleId="Title">
    <w:name w:val="Title"/>
    <w:basedOn w:val="Normal"/>
    <w:next w:val="Normal"/>
    <w:link w:val="TitleChar"/>
    <w:uiPriority w:val="10"/>
    <w:qFormat/>
    <w:rsid w:val="005B7FF9"/>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B7FF9"/>
    <w:rPr>
      <w:rFonts w:asciiTheme="majorHAnsi" w:eastAsiaTheme="majorEastAsia" w:hAnsiTheme="majorHAnsi" w:cstheme="majorBidi"/>
      <w:caps/>
      <w:color w:val="4472C4" w:themeColor="accent1"/>
      <w:spacing w:val="10"/>
      <w:sz w:val="52"/>
      <w:szCs w:val="52"/>
    </w:rPr>
  </w:style>
  <w:style w:type="paragraph" w:styleId="FootnoteText">
    <w:name w:val="footnote text"/>
    <w:basedOn w:val="Normal"/>
    <w:link w:val="FootnoteTextChar"/>
    <w:uiPriority w:val="99"/>
    <w:semiHidden/>
    <w:unhideWhenUsed/>
    <w:rsid w:val="005B7FF9"/>
    <w:pPr>
      <w:spacing w:before="100"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B7FF9"/>
    <w:rPr>
      <w:rFonts w:eastAsiaTheme="minorEastAsia"/>
      <w:sz w:val="20"/>
      <w:szCs w:val="20"/>
    </w:rPr>
  </w:style>
  <w:style w:type="character" w:styleId="FootnoteReference">
    <w:name w:val="footnote reference"/>
    <w:basedOn w:val="DefaultParagraphFont"/>
    <w:uiPriority w:val="99"/>
    <w:semiHidden/>
    <w:unhideWhenUsed/>
    <w:rsid w:val="005B7FF9"/>
    <w:rPr>
      <w:vertAlign w:val="superscript"/>
    </w:rPr>
  </w:style>
  <w:style w:type="paragraph" w:styleId="IntenseQuote">
    <w:name w:val="Intense Quote"/>
    <w:basedOn w:val="Normal"/>
    <w:next w:val="Normal"/>
    <w:link w:val="IntenseQuoteChar"/>
    <w:uiPriority w:val="30"/>
    <w:qFormat/>
    <w:rsid w:val="005B7FF9"/>
    <w:pPr>
      <w:spacing w:before="240" w:after="240" w:line="240" w:lineRule="auto"/>
      <w:ind w:left="1080" w:right="1080"/>
      <w:jc w:val="center"/>
    </w:pPr>
    <w:rPr>
      <w:rFonts w:eastAsiaTheme="minorEastAsia"/>
      <w:color w:val="4472C4" w:themeColor="accent1"/>
      <w:sz w:val="24"/>
      <w:szCs w:val="24"/>
    </w:rPr>
  </w:style>
  <w:style w:type="character" w:customStyle="1" w:styleId="IntenseQuoteChar">
    <w:name w:val="Intense Quote Char"/>
    <w:basedOn w:val="DefaultParagraphFont"/>
    <w:link w:val="IntenseQuote"/>
    <w:uiPriority w:val="30"/>
    <w:rsid w:val="005B7FF9"/>
    <w:rPr>
      <w:rFonts w:eastAsiaTheme="minorEastAsia"/>
      <w:color w:val="4472C4" w:themeColor="accent1"/>
      <w:sz w:val="24"/>
      <w:szCs w:val="24"/>
    </w:rPr>
  </w:style>
  <w:style w:type="paragraph" w:customStyle="1" w:styleId="p-introduction">
    <w:name w:val="p-introduction"/>
    <w:basedOn w:val="Normal"/>
    <w:rsid w:val="005B7F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124E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9124EE"/>
  </w:style>
  <w:style w:type="character" w:customStyle="1" w:styleId="eop">
    <w:name w:val="eop"/>
    <w:basedOn w:val="DefaultParagraphFont"/>
    <w:rsid w:val="009124EE"/>
  </w:style>
  <w:style w:type="paragraph" w:styleId="Header">
    <w:name w:val="header"/>
    <w:basedOn w:val="Normal"/>
    <w:link w:val="HeaderChar"/>
    <w:uiPriority w:val="99"/>
    <w:semiHidden/>
    <w:unhideWhenUsed/>
    <w:rsid w:val="006642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233"/>
  </w:style>
  <w:style w:type="paragraph" w:styleId="Footer">
    <w:name w:val="footer"/>
    <w:basedOn w:val="Normal"/>
    <w:link w:val="FooterChar"/>
    <w:uiPriority w:val="99"/>
    <w:semiHidden/>
    <w:unhideWhenUsed/>
    <w:rsid w:val="006642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4233"/>
  </w:style>
  <w:style w:type="character" w:customStyle="1" w:styleId="Heading3Char">
    <w:name w:val="Heading 3 Char"/>
    <w:basedOn w:val="DefaultParagraphFont"/>
    <w:link w:val="Heading3"/>
    <w:uiPriority w:val="9"/>
    <w:semiHidden/>
    <w:rsid w:val="00A5797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579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452">
      <w:bodyDiv w:val="1"/>
      <w:marLeft w:val="0"/>
      <w:marRight w:val="0"/>
      <w:marTop w:val="0"/>
      <w:marBottom w:val="0"/>
      <w:divBdr>
        <w:top w:val="none" w:sz="0" w:space="0" w:color="auto"/>
        <w:left w:val="none" w:sz="0" w:space="0" w:color="auto"/>
        <w:bottom w:val="none" w:sz="0" w:space="0" w:color="auto"/>
        <w:right w:val="none" w:sz="0" w:space="0" w:color="auto"/>
      </w:divBdr>
    </w:div>
    <w:div w:id="549070054">
      <w:bodyDiv w:val="1"/>
      <w:marLeft w:val="0"/>
      <w:marRight w:val="0"/>
      <w:marTop w:val="0"/>
      <w:marBottom w:val="0"/>
      <w:divBdr>
        <w:top w:val="none" w:sz="0" w:space="0" w:color="auto"/>
        <w:left w:val="none" w:sz="0" w:space="0" w:color="auto"/>
        <w:bottom w:val="none" w:sz="0" w:space="0" w:color="auto"/>
        <w:right w:val="none" w:sz="0" w:space="0" w:color="auto"/>
      </w:divBdr>
    </w:div>
    <w:div w:id="967780975">
      <w:bodyDiv w:val="1"/>
      <w:marLeft w:val="0"/>
      <w:marRight w:val="0"/>
      <w:marTop w:val="0"/>
      <w:marBottom w:val="0"/>
      <w:divBdr>
        <w:top w:val="none" w:sz="0" w:space="0" w:color="auto"/>
        <w:left w:val="none" w:sz="0" w:space="0" w:color="auto"/>
        <w:bottom w:val="none" w:sz="0" w:space="0" w:color="auto"/>
        <w:right w:val="none" w:sz="0" w:space="0" w:color="auto"/>
      </w:divBdr>
    </w:div>
    <w:div w:id="1522546532">
      <w:bodyDiv w:val="1"/>
      <w:marLeft w:val="0"/>
      <w:marRight w:val="0"/>
      <w:marTop w:val="0"/>
      <w:marBottom w:val="0"/>
      <w:divBdr>
        <w:top w:val="none" w:sz="0" w:space="0" w:color="auto"/>
        <w:left w:val="none" w:sz="0" w:space="0" w:color="auto"/>
        <w:bottom w:val="none" w:sz="0" w:space="0" w:color="auto"/>
        <w:right w:val="none" w:sz="0" w:space="0" w:color="auto"/>
      </w:divBdr>
    </w:div>
    <w:div w:id="1575046689">
      <w:bodyDiv w:val="1"/>
      <w:marLeft w:val="0"/>
      <w:marRight w:val="0"/>
      <w:marTop w:val="0"/>
      <w:marBottom w:val="0"/>
      <w:divBdr>
        <w:top w:val="none" w:sz="0" w:space="0" w:color="auto"/>
        <w:left w:val="none" w:sz="0" w:space="0" w:color="auto"/>
        <w:bottom w:val="none" w:sz="0" w:space="0" w:color="auto"/>
        <w:right w:val="none" w:sz="0" w:space="0" w:color="auto"/>
      </w:divBdr>
      <w:divsChild>
        <w:div w:id="2142534716">
          <w:marLeft w:val="0"/>
          <w:marRight w:val="0"/>
          <w:marTop w:val="0"/>
          <w:marBottom w:val="0"/>
          <w:divBdr>
            <w:top w:val="none" w:sz="0" w:space="0" w:color="auto"/>
            <w:left w:val="none" w:sz="0" w:space="0" w:color="auto"/>
            <w:bottom w:val="none" w:sz="0" w:space="0" w:color="auto"/>
            <w:right w:val="none" w:sz="0" w:space="0" w:color="auto"/>
          </w:divBdr>
          <w:divsChild>
            <w:div w:id="135102139">
              <w:marLeft w:val="0"/>
              <w:marRight w:val="0"/>
              <w:marTop w:val="0"/>
              <w:marBottom w:val="0"/>
              <w:divBdr>
                <w:top w:val="none" w:sz="0" w:space="0" w:color="auto"/>
                <w:left w:val="none" w:sz="0" w:space="0" w:color="auto"/>
                <w:bottom w:val="none" w:sz="0" w:space="0" w:color="auto"/>
                <w:right w:val="none" w:sz="0" w:space="0" w:color="auto"/>
              </w:divBdr>
              <w:divsChild>
                <w:div w:id="9227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779">
          <w:marLeft w:val="0"/>
          <w:marRight w:val="0"/>
          <w:marTop w:val="0"/>
          <w:marBottom w:val="0"/>
          <w:divBdr>
            <w:top w:val="none" w:sz="0" w:space="0" w:color="auto"/>
            <w:left w:val="none" w:sz="0" w:space="0" w:color="auto"/>
            <w:bottom w:val="none" w:sz="0" w:space="0" w:color="auto"/>
            <w:right w:val="none" w:sz="0" w:space="0" w:color="auto"/>
          </w:divBdr>
          <w:divsChild>
            <w:div w:id="390270783">
              <w:marLeft w:val="0"/>
              <w:marRight w:val="0"/>
              <w:marTop w:val="0"/>
              <w:marBottom w:val="0"/>
              <w:divBdr>
                <w:top w:val="none" w:sz="0" w:space="0" w:color="auto"/>
                <w:left w:val="none" w:sz="0" w:space="0" w:color="auto"/>
                <w:bottom w:val="none" w:sz="0" w:space="0" w:color="auto"/>
                <w:right w:val="none" w:sz="0" w:space="0" w:color="auto"/>
              </w:divBdr>
              <w:divsChild>
                <w:div w:id="365371781">
                  <w:marLeft w:val="0"/>
                  <w:marRight w:val="0"/>
                  <w:marTop w:val="0"/>
                  <w:marBottom w:val="0"/>
                  <w:divBdr>
                    <w:top w:val="none" w:sz="0" w:space="0" w:color="auto"/>
                    <w:left w:val="none" w:sz="0" w:space="0" w:color="auto"/>
                    <w:bottom w:val="none" w:sz="0" w:space="0" w:color="auto"/>
                    <w:right w:val="none" w:sz="0" w:space="0" w:color="auto"/>
                  </w:divBdr>
                  <w:divsChild>
                    <w:div w:id="647169244">
                      <w:marLeft w:val="0"/>
                      <w:marRight w:val="0"/>
                      <w:marTop w:val="0"/>
                      <w:marBottom w:val="0"/>
                      <w:divBdr>
                        <w:top w:val="none" w:sz="0" w:space="0" w:color="auto"/>
                        <w:left w:val="none" w:sz="0" w:space="0" w:color="auto"/>
                        <w:bottom w:val="none" w:sz="0" w:space="0" w:color="auto"/>
                        <w:right w:val="none" w:sz="0" w:space="0" w:color="auto"/>
                      </w:divBdr>
                    </w:div>
                    <w:div w:id="1094326157">
                      <w:marLeft w:val="0"/>
                      <w:marRight w:val="0"/>
                      <w:marTop w:val="0"/>
                      <w:marBottom w:val="0"/>
                      <w:divBdr>
                        <w:top w:val="none" w:sz="0" w:space="0" w:color="auto"/>
                        <w:left w:val="none" w:sz="0" w:space="0" w:color="auto"/>
                        <w:bottom w:val="none" w:sz="0" w:space="0" w:color="auto"/>
                        <w:right w:val="none" w:sz="0" w:space="0" w:color="auto"/>
                      </w:divBdr>
                      <w:divsChild>
                        <w:div w:id="2138990280">
                          <w:marLeft w:val="0"/>
                          <w:marRight w:val="0"/>
                          <w:marTop w:val="0"/>
                          <w:marBottom w:val="0"/>
                          <w:divBdr>
                            <w:top w:val="none" w:sz="0" w:space="0" w:color="auto"/>
                            <w:left w:val="none" w:sz="0" w:space="0" w:color="auto"/>
                            <w:bottom w:val="none" w:sz="0" w:space="0" w:color="auto"/>
                            <w:right w:val="none" w:sz="0" w:space="0" w:color="auto"/>
                          </w:divBdr>
                        </w:div>
                        <w:div w:id="453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7793">
                  <w:marLeft w:val="0"/>
                  <w:marRight w:val="0"/>
                  <w:marTop w:val="0"/>
                  <w:marBottom w:val="150"/>
                  <w:divBdr>
                    <w:top w:val="none" w:sz="0" w:space="0" w:color="auto"/>
                    <w:left w:val="none" w:sz="0" w:space="0" w:color="auto"/>
                    <w:bottom w:val="none" w:sz="0" w:space="0" w:color="auto"/>
                    <w:right w:val="none" w:sz="0" w:space="0" w:color="auto"/>
                  </w:divBdr>
                </w:div>
              </w:divsChild>
            </w:div>
            <w:div w:id="81980637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lusionandsend@norfolk.gov.uk" TargetMode="External"/><Relationship Id="rId5" Type="http://schemas.openxmlformats.org/officeDocument/2006/relationships/styles" Target="styles.xml"/><Relationship Id="rId10" Type="http://schemas.openxmlformats.org/officeDocument/2006/relationships/hyperlink" Target="https://s4s.norfolk.gov.uk/Event/20101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E115F8C05C243ACE6013802332EBD" ma:contentTypeVersion="13" ma:contentTypeDescription="Create a new document." ma:contentTypeScope="" ma:versionID="3c7107675a510cd4a0f79e5b0dd480db">
  <xsd:schema xmlns:xsd="http://www.w3.org/2001/XMLSchema" xmlns:xs="http://www.w3.org/2001/XMLSchema" xmlns:p="http://schemas.microsoft.com/office/2006/metadata/properties" xmlns:ns2="5d1d283c-51f6-4d22-8c3c-5a7d7a75002a" xmlns:ns3="0ce371ba-3d0b-4385-8594-020b9798a135" targetNamespace="http://schemas.microsoft.com/office/2006/metadata/properties" ma:root="true" ma:fieldsID="3483e4e5db694764be72aa444456f6f2" ns2:_="" ns3:_="">
    <xsd:import namespace="5d1d283c-51f6-4d22-8c3c-5a7d7a75002a"/>
    <xsd:import namespace="0ce371ba-3d0b-4385-8594-020b9798a1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283c-51f6-4d22-8c3c-5a7d7a750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371ba-3d0b-4385-8594-020b9798a1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785d15-5e77-4443-9392-0ee6043377ea}" ma:internalName="TaxCatchAll" ma:showField="CatchAllData" ma:web="0ce371ba-3d0b-4385-8594-020b9798a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d283c-51f6-4d22-8c3c-5a7d7a75002a">
      <Terms xmlns="http://schemas.microsoft.com/office/infopath/2007/PartnerControls"/>
    </lcf76f155ced4ddcb4097134ff3c332f>
    <TaxCatchAll xmlns="0ce371ba-3d0b-4385-8594-020b9798a135" xsi:nil="true"/>
    <SharedWithUsers xmlns="0ce371ba-3d0b-4385-8594-020b9798a135">
      <UserInfo>
        <DisplayName>Tanya Ingram</DisplayName>
        <AccountId>44</AccountId>
        <AccountType/>
      </UserInfo>
      <UserInfo>
        <DisplayName>Josie Rayner-Wells</DisplayName>
        <AccountId>10</AccountId>
        <AccountType/>
      </UserInfo>
    </SharedWithUsers>
  </documentManagement>
</p:properties>
</file>

<file path=customXml/itemProps1.xml><?xml version="1.0" encoding="utf-8"?>
<ds:datastoreItem xmlns:ds="http://schemas.openxmlformats.org/officeDocument/2006/customXml" ds:itemID="{E0F37D40-3A9E-40BC-B22E-84E2092B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283c-51f6-4d22-8c3c-5a7d7a75002a"/>
    <ds:schemaRef ds:uri="0ce371ba-3d0b-4385-8594-020b9798a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EC03E-ECE2-4766-9366-C02326842BFA}">
  <ds:schemaRefs>
    <ds:schemaRef ds:uri="http://schemas.microsoft.com/sharepoint/v3/contenttype/forms"/>
  </ds:schemaRefs>
</ds:datastoreItem>
</file>

<file path=customXml/itemProps3.xml><?xml version="1.0" encoding="utf-8"?>
<ds:datastoreItem xmlns:ds="http://schemas.openxmlformats.org/officeDocument/2006/customXml" ds:itemID="{83263E22-D4A5-4175-B703-C2506CA1105E}">
  <ds:schemaRefs>
    <ds:schemaRef ds:uri="http://schemas.openxmlformats.org/package/2006/metadata/core-properties"/>
    <ds:schemaRef ds:uri="http://purl.org/dc/elements/1.1/"/>
    <ds:schemaRef ds:uri="http://schemas.microsoft.com/office/2006/documentManagement/types"/>
    <ds:schemaRef ds:uri="5d1d283c-51f6-4d22-8c3c-5a7d7a75002a"/>
    <ds:schemaRef ds:uri="0ce371ba-3d0b-4385-8594-020b9798a135"/>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Toombs, Alison</dc:creator>
  <cp:keywords/>
  <dc:description/>
  <cp:lastModifiedBy>Andy Tovell</cp:lastModifiedBy>
  <cp:revision>6</cp:revision>
  <dcterms:created xsi:type="dcterms:W3CDTF">2023-09-12T05:48:00Z</dcterms:created>
  <dcterms:modified xsi:type="dcterms:W3CDTF">2023-09-14T12:18:00Z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0x010100410E115F8C05C243ACE6013802332EBD</vt:lpwstr>
  </property>
  <property fmtid="{D5CDD505-2E9C-101B-9397-08002B2CF9AE}" pid="3" name="MediaServiceImageTags">
    <vt:lpwstr/>
  </property>
</Properties>
</file>