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54"/>
        <w:gridCol w:w="3685"/>
      </w:tblGrid>
      <w:tr w:rsidR="006C4946" w:rsidTr="00AE5C19">
        <w:trPr>
          <w:trHeight w:val="1933"/>
        </w:trPr>
        <w:tc>
          <w:tcPr>
            <w:tcW w:w="5954" w:type="dxa"/>
          </w:tcPr>
          <w:p w:rsidR="006C4946" w:rsidRDefault="006C4946" w:rsidP="00821EED">
            <w:pPr>
              <w:rPr>
                <w:b/>
              </w:rPr>
            </w:pPr>
          </w:p>
          <w:p w:rsidR="006C4946" w:rsidRDefault="0042274A" w:rsidP="00821EED">
            <w:pPr>
              <w:rPr>
                <w:b/>
              </w:rPr>
            </w:pPr>
            <w:r w:rsidRPr="009F07B7">
              <w:rPr>
                <w:b/>
                <w:noProof/>
              </w:rPr>
              <w:drawing>
                <wp:inline distT="0" distB="0" distL="0" distR="0">
                  <wp:extent cx="2857500" cy="314325"/>
                  <wp:effectExtent l="0" t="0" r="0" b="9525"/>
                  <wp:docPr id="1" name="Picture 1" descr="Colour -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 Lo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314325"/>
                          </a:xfrm>
                          <a:prstGeom prst="rect">
                            <a:avLst/>
                          </a:prstGeom>
                          <a:noFill/>
                          <a:ln>
                            <a:noFill/>
                          </a:ln>
                        </pic:spPr>
                      </pic:pic>
                    </a:graphicData>
                  </a:graphic>
                </wp:inline>
              </w:drawing>
            </w:r>
          </w:p>
          <w:p w:rsidR="006C4946" w:rsidRDefault="006C4946" w:rsidP="00821EED">
            <w:pPr>
              <w:rPr>
                <w:b/>
              </w:rPr>
            </w:pPr>
          </w:p>
          <w:p w:rsidR="006C4946" w:rsidRDefault="006C4946" w:rsidP="00821EED">
            <w:pPr>
              <w:rPr>
                <w:b/>
              </w:rPr>
            </w:pPr>
          </w:p>
          <w:p w:rsidR="0091688F" w:rsidRDefault="0091688F" w:rsidP="00821EED">
            <w:pPr>
              <w:rPr>
                <w:b/>
              </w:rPr>
            </w:pPr>
          </w:p>
          <w:p w:rsidR="006C4946" w:rsidRPr="00AE5C19" w:rsidRDefault="006C4946" w:rsidP="00AD6C48">
            <w:pPr>
              <w:ind w:left="-108"/>
              <w:rPr>
                <w:sz w:val="36"/>
                <w:szCs w:val="36"/>
              </w:rPr>
            </w:pPr>
            <w:r w:rsidRPr="00AE5C19">
              <w:rPr>
                <w:sz w:val="36"/>
                <w:szCs w:val="36"/>
              </w:rPr>
              <w:t>Takeover Day -</w:t>
            </w:r>
            <w:r w:rsidR="00AD6C48" w:rsidRPr="00AE5C19">
              <w:rPr>
                <w:sz w:val="36"/>
                <w:szCs w:val="36"/>
              </w:rPr>
              <w:t xml:space="preserve"> 20</w:t>
            </w:r>
            <w:r w:rsidRPr="00AE5C19">
              <w:rPr>
                <w:sz w:val="36"/>
                <w:szCs w:val="36"/>
              </w:rPr>
              <w:t xml:space="preserve"> November 201</w:t>
            </w:r>
            <w:r w:rsidR="00AD6C48" w:rsidRPr="00AE5C19">
              <w:rPr>
                <w:sz w:val="36"/>
                <w:szCs w:val="36"/>
              </w:rPr>
              <w:t>5</w:t>
            </w:r>
          </w:p>
        </w:tc>
        <w:tc>
          <w:tcPr>
            <w:tcW w:w="3685" w:type="dxa"/>
          </w:tcPr>
          <w:p w:rsidR="006C4946" w:rsidRDefault="00AD6C48" w:rsidP="00AE5C19">
            <w:pPr>
              <w:ind w:left="1265"/>
              <w:jc w:val="center"/>
              <w:rPr>
                <w:b/>
              </w:rPr>
            </w:pPr>
            <w:r>
              <w:rPr>
                <w:b/>
                <w:noProof/>
              </w:rPr>
              <w:drawing>
                <wp:anchor distT="0" distB="0" distL="114300" distR="114300" simplePos="0" relativeHeight="251658240" behindDoc="1" locked="0" layoutInCell="1" allowOverlap="1">
                  <wp:simplePos x="0" y="0"/>
                  <wp:positionH relativeFrom="column">
                    <wp:posOffset>1628775</wp:posOffset>
                  </wp:positionH>
                  <wp:positionV relativeFrom="paragraph">
                    <wp:posOffset>2544</wp:posOffset>
                  </wp:positionV>
                  <wp:extent cx="1173600" cy="1162800"/>
                  <wp:effectExtent l="0" t="0" r="7620" b="0"/>
                  <wp:wrapTight wrapText="bothSides">
                    <wp:wrapPolygon edited="0">
                      <wp:start x="0" y="0"/>
                      <wp:lineTo x="0" y="21234"/>
                      <wp:lineTo x="21390" y="21234"/>
                      <wp:lineTo x="2139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keover challeng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3600" cy="1162800"/>
                          </a:xfrm>
                          <a:prstGeom prst="rect">
                            <a:avLst/>
                          </a:prstGeom>
                        </pic:spPr>
                      </pic:pic>
                    </a:graphicData>
                  </a:graphic>
                  <wp14:sizeRelH relativeFrom="margin">
                    <wp14:pctWidth>0</wp14:pctWidth>
                  </wp14:sizeRelH>
                  <wp14:sizeRelV relativeFrom="margin">
                    <wp14:pctHeight>0</wp14:pctHeight>
                  </wp14:sizeRelV>
                </wp:anchor>
              </w:drawing>
            </w:r>
          </w:p>
        </w:tc>
      </w:tr>
    </w:tbl>
    <w:p w:rsidR="00F2294A" w:rsidRDefault="00F2294A">
      <w:pPr>
        <w:rPr>
          <w:b/>
        </w:rPr>
      </w:pPr>
    </w:p>
    <w:p w:rsidR="0027740E" w:rsidRDefault="006C4946" w:rsidP="00AE5C19">
      <w:r>
        <w:t xml:space="preserve">Takeover Day </w:t>
      </w:r>
      <w:r w:rsidR="006B2842">
        <w:t xml:space="preserve">is </w:t>
      </w:r>
      <w:r>
        <w:t>your</w:t>
      </w:r>
      <w:r w:rsidR="006B2842">
        <w:t xml:space="preserve"> chance to try out someone’s job for the day.</w:t>
      </w:r>
      <w:r w:rsidR="00812031">
        <w:t xml:space="preserve"> </w:t>
      </w:r>
    </w:p>
    <w:p w:rsidR="0027740E" w:rsidRDefault="0027740E" w:rsidP="00AE5C19"/>
    <w:p w:rsidR="00AE5C19" w:rsidRDefault="00AE5C19" w:rsidP="00AE5C19">
      <w:r>
        <w:t xml:space="preserve">Managers and decision makers from all sorts of organisations across Norfolk will be letting young people, like you, take charge for the day. </w:t>
      </w:r>
    </w:p>
    <w:p w:rsidR="00E62371" w:rsidRDefault="00E62371"/>
    <w:p w:rsidR="00E62371" w:rsidRDefault="0030151D">
      <w:pPr>
        <w:rPr>
          <w:b/>
        </w:rPr>
      </w:pPr>
      <w:r>
        <w:rPr>
          <w:b/>
        </w:rPr>
        <w:t>What would you</w:t>
      </w:r>
      <w:r w:rsidR="00E62371" w:rsidRPr="00E62371">
        <w:rPr>
          <w:b/>
        </w:rPr>
        <w:t xml:space="preserve"> do all day? </w:t>
      </w:r>
    </w:p>
    <w:p w:rsidR="006C4946" w:rsidRDefault="006C4946" w:rsidP="006B2842"/>
    <w:p w:rsidR="006B2842" w:rsidRPr="00FA7285" w:rsidRDefault="009C3865" w:rsidP="006B2842">
      <w:r>
        <w:t xml:space="preserve">Each job will be different. We are putting together a </w:t>
      </w:r>
      <w:r w:rsidR="006B2842">
        <w:t xml:space="preserve">set of jobs across </w:t>
      </w:r>
      <w:smartTag w:uri="urn:schemas-microsoft-com:office:smarttags" w:element="place">
        <w:smartTag w:uri="urn:schemas-microsoft-com:office:smarttags" w:element="City">
          <w:r w:rsidR="006B2842">
            <w:t>Norfolk</w:t>
          </w:r>
        </w:smartTag>
      </w:smartTag>
      <w:r w:rsidR="006B2842">
        <w:t xml:space="preserve"> that young people will take on for the day. In the application form we have asked what you are interested in and we will try to match the job you take over with your interests. </w:t>
      </w:r>
    </w:p>
    <w:p w:rsidR="006B2842" w:rsidRDefault="006B2842" w:rsidP="009C3865"/>
    <w:p w:rsidR="009C3865" w:rsidRDefault="006B2842" w:rsidP="009C3865">
      <w:r>
        <w:t xml:space="preserve">You will have the chance to learn more about what people do at work all day and to ask questions. You will get to have a go at parts of their job and see what it is like. You may be asked to help solve a problem that the organisation </w:t>
      </w:r>
      <w:r w:rsidR="0027740E">
        <w:t xml:space="preserve">your with is facing. </w:t>
      </w:r>
    </w:p>
    <w:p w:rsidR="00E62371" w:rsidRDefault="00E62371"/>
    <w:p w:rsidR="00E62371" w:rsidRPr="00E62371" w:rsidRDefault="00E62371">
      <w:pPr>
        <w:rPr>
          <w:b/>
        </w:rPr>
      </w:pPr>
      <w:r w:rsidRPr="00E62371">
        <w:rPr>
          <w:b/>
        </w:rPr>
        <w:t xml:space="preserve">And when is it? </w:t>
      </w:r>
    </w:p>
    <w:p w:rsidR="00E62371" w:rsidRDefault="00E62371"/>
    <w:p w:rsidR="0027740E" w:rsidRDefault="00C24F29">
      <w:r>
        <w:t>Friday</w:t>
      </w:r>
      <w:r w:rsidR="00B14475">
        <w:t>,</w:t>
      </w:r>
      <w:r>
        <w:t xml:space="preserve"> 20 November 2015</w:t>
      </w:r>
      <w:r w:rsidR="00E26E89">
        <w:t xml:space="preserve">. The placements will vary slightly, but they will start at approximately 9am and you will finish between 4pm and 5pm. </w:t>
      </w:r>
    </w:p>
    <w:p w:rsidR="0027740E" w:rsidRDefault="0027740E"/>
    <w:p w:rsidR="0027740E" w:rsidRDefault="000D1327">
      <w:r>
        <w:t>We will do our best to make sure that the opportunities are easy to get to, however if you need help with transpo</w:t>
      </w:r>
      <w:r w:rsidR="006C4946">
        <w:t>rt please get in touch and we’</w:t>
      </w:r>
      <w:r>
        <w:t xml:space="preserve">ll </w:t>
      </w:r>
      <w:r w:rsidR="006C4946">
        <w:t xml:space="preserve">see what we can do to help. </w:t>
      </w:r>
    </w:p>
    <w:p w:rsidR="0027740E" w:rsidRDefault="0027740E"/>
    <w:p w:rsidR="00334542" w:rsidRDefault="00334542" w:rsidP="00334542">
      <w:pPr>
        <w:pStyle w:val="Heading2"/>
        <w:rPr>
          <w:i w:val="0"/>
        </w:rPr>
      </w:pPr>
      <w:r w:rsidRPr="00334542">
        <w:rPr>
          <w:i w:val="0"/>
        </w:rPr>
        <w:t>Getting involved is easy</w:t>
      </w:r>
    </w:p>
    <w:p w:rsidR="00EB5EFF" w:rsidRPr="00EB5EFF" w:rsidRDefault="00EB5EFF" w:rsidP="00EB5EFF"/>
    <w:p w:rsidR="00334542" w:rsidRDefault="00334542" w:rsidP="00334542">
      <w:r w:rsidRPr="00D1144C">
        <w:rPr>
          <w:b/>
        </w:rPr>
        <w:t>Step 1</w:t>
      </w:r>
      <w:r>
        <w:rPr>
          <w:b/>
        </w:rPr>
        <w:t xml:space="preserve"> -</w:t>
      </w:r>
      <w:r>
        <w:t xml:space="preserve"> Have a chat with your parent or carer</w:t>
      </w:r>
      <w:r w:rsidR="0063739B">
        <w:t xml:space="preserve"> – show them this</w:t>
      </w:r>
      <w:r>
        <w:t xml:space="preserve"> pack and make sure that they are </w:t>
      </w:r>
      <w:r w:rsidR="0063739B">
        <w:t>happy for</w:t>
      </w:r>
      <w:r>
        <w:t xml:space="preserve"> you </w:t>
      </w:r>
      <w:r w:rsidR="0063739B">
        <w:t xml:space="preserve">to </w:t>
      </w:r>
      <w:r>
        <w:t>tak</w:t>
      </w:r>
      <w:r w:rsidR="0063739B">
        <w:t>e</w:t>
      </w:r>
      <w:r>
        <w:t xml:space="preserve"> part. </w:t>
      </w:r>
    </w:p>
    <w:p w:rsidR="00334542" w:rsidRDefault="00334542" w:rsidP="00334542"/>
    <w:p w:rsidR="00334542" w:rsidRDefault="00334542" w:rsidP="00334542">
      <w:r w:rsidRPr="00D1144C">
        <w:rPr>
          <w:b/>
        </w:rPr>
        <w:t>Step 2</w:t>
      </w:r>
      <w:r>
        <w:rPr>
          <w:b/>
        </w:rPr>
        <w:t xml:space="preserve"> -</w:t>
      </w:r>
      <w:r>
        <w:t xml:space="preserve"> Talk to your teacher or tutor if you are at school or college and make sure that you get th</w:t>
      </w:r>
      <w:r w:rsidR="00EB5EFF">
        <w:t xml:space="preserve">eir permission to join in. There is a letter you can show them on our website: </w:t>
      </w:r>
      <w:hyperlink r:id="rId9" w:history="1">
        <w:r w:rsidR="00EB5EFF" w:rsidRPr="00C30226">
          <w:rPr>
            <w:rStyle w:val="Hyperlink"/>
          </w:rPr>
          <w:t>www.norfolk.gov.uk/takeoverday</w:t>
        </w:r>
      </w:hyperlink>
      <w:r w:rsidR="00EB5EFF">
        <w:t xml:space="preserve">. </w:t>
      </w:r>
    </w:p>
    <w:p w:rsidR="00334542" w:rsidRDefault="00334542" w:rsidP="00334542"/>
    <w:p w:rsidR="00334542" w:rsidRPr="00334542" w:rsidRDefault="00334542" w:rsidP="00334542">
      <w:r w:rsidRPr="00D1144C">
        <w:rPr>
          <w:b/>
        </w:rPr>
        <w:t>Step 3</w:t>
      </w:r>
      <w:r>
        <w:rPr>
          <w:b/>
        </w:rPr>
        <w:t xml:space="preserve"> -</w:t>
      </w:r>
      <w:r>
        <w:t xml:space="preserve"> Complete th</w:t>
      </w:r>
      <w:r w:rsidR="00EB5EFF">
        <w:t>is</w:t>
      </w:r>
      <w:r>
        <w:t xml:space="preserve"> application </w:t>
      </w:r>
      <w:r w:rsidR="0027740E">
        <w:t>form</w:t>
      </w:r>
      <w:r>
        <w:t xml:space="preserve"> and send it back to us by </w:t>
      </w:r>
      <w:r w:rsidR="000A6E1D" w:rsidRPr="000A6E1D">
        <w:rPr>
          <w:b/>
        </w:rPr>
        <w:t>25</w:t>
      </w:r>
      <w:r w:rsidR="00EB7E7E" w:rsidRPr="000A6E1D">
        <w:rPr>
          <w:b/>
        </w:rPr>
        <w:t xml:space="preserve"> </w:t>
      </w:r>
      <w:r w:rsidR="000A6E1D">
        <w:rPr>
          <w:b/>
        </w:rPr>
        <w:t>Octo</w:t>
      </w:r>
      <w:r w:rsidR="00EB7E7E">
        <w:rPr>
          <w:b/>
        </w:rPr>
        <w:t>ber</w:t>
      </w:r>
      <w:r w:rsidRPr="000C387D">
        <w:rPr>
          <w:b/>
        </w:rPr>
        <w:t xml:space="preserve"> 201</w:t>
      </w:r>
      <w:r w:rsidR="00C24F29">
        <w:rPr>
          <w:b/>
        </w:rPr>
        <w:t>5</w:t>
      </w:r>
      <w:r>
        <w:t xml:space="preserve">. Please send </w:t>
      </w:r>
      <w:r w:rsidR="00EB5EFF">
        <w:t>your completed application form</w:t>
      </w:r>
      <w:r>
        <w:t xml:space="preserve"> to: Chris Williams</w:t>
      </w:r>
      <w:r w:rsidRPr="00334542">
        <w:t xml:space="preserve">, Norfolk County Council, </w:t>
      </w:r>
      <w:r w:rsidR="0063739B" w:rsidRPr="00334542">
        <w:t>County Hall</w:t>
      </w:r>
      <w:r w:rsidR="0063739B">
        <w:t>, Ground floor, South wing,</w:t>
      </w:r>
      <w:r w:rsidRPr="00334542">
        <w:t xml:space="preserve"> </w:t>
      </w:r>
      <w:r w:rsidR="0063739B">
        <w:t>Norwich</w:t>
      </w:r>
      <w:r w:rsidRPr="00334542">
        <w:t xml:space="preserve"> NR1 2DH</w:t>
      </w:r>
      <w:r w:rsidR="0063739B">
        <w:t xml:space="preserve">. </w:t>
      </w:r>
    </w:p>
    <w:p w:rsidR="00334542" w:rsidRDefault="00334542" w:rsidP="00334542"/>
    <w:p w:rsidR="00334542" w:rsidRDefault="00334542" w:rsidP="00334542">
      <w:r w:rsidRPr="00D1144C">
        <w:rPr>
          <w:b/>
        </w:rPr>
        <w:t>Step 4</w:t>
      </w:r>
      <w:r>
        <w:rPr>
          <w:b/>
        </w:rPr>
        <w:t xml:space="preserve"> -</w:t>
      </w:r>
      <w:r>
        <w:t xml:space="preserve"> We’ll look at what you are interested in, find you a placement and let you know where you will be spending the day. </w:t>
      </w:r>
    </w:p>
    <w:p w:rsidR="00334542" w:rsidRDefault="00334542" w:rsidP="00334542"/>
    <w:p w:rsidR="00334542" w:rsidRPr="00D1144C" w:rsidRDefault="00334542" w:rsidP="00334542">
      <w:r w:rsidRPr="00D1144C">
        <w:rPr>
          <w:b/>
        </w:rPr>
        <w:t>Step 5</w:t>
      </w:r>
      <w:r>
        <w:rPr>
          <w:b/>
        </w:rPr>
        <w:t xml:space="preserve"> -</w:t>
      </w:r>
      <w:r>
        <w:t xml:space="preserve"> Turn up. Get involved. Ask questions. Make the most of it and enjoy the day. </w:t>
      </w:r>
    </w:p>
    <w:p w:rsidR="00AA3A85" w:rsidRDefault="00AA3A85" w:rsidP="00AA3A85"/>
    <w:p w:rsidR="0027740E" w:rsidRDefault="0027740E" w:rsidP="00AA3A85"/>
    <w:p w:rsidR="000C387D" w:rsidRDefault="00AA3A85">
      <w:pPr>
        <w:rPr>
          <w:b/>
        </w:rPr>
      </w:pPr>
      <w:r w:rsidRPr="00AA3A85">
        <w:rPr>
          <w:b/>
        </w:rPr>
        <w:t xml:space="preserve">Got any more questions? </w:t>
      </w:r>
    </w:p>
    <w:p w:rsidR="000C387D" w:rsidRDefault="000C387D">
      <w:pPr>
        <w:rPr>
          <w:b/>
        </w:rPr>
      </w:pPr>
    </w:p>
    <w:p w:rsidR="00150A48" w:rsidRDefault="006C4946">
      <w:r>
        <w:t>P</w:t>
      </w:r>
      <w:r w:rsidR="00AA3A85">
        <w:t xml:space="preserve">lease call Chris Williams on 01603 495107 or email </w:t>
      </w:r>
      <w:hyperlink r:id="rId10" w:history="1">
        <w:r w:rsidR="00AA3A85" w:rsidRPr="003D7C13">
          <w:rPr>
            <w:rStyle w:val="Hyperlink"/>
          </w:rPr>
          <w:t>chris.williams2@norfolk.gov.uk</w:t>
        </w:r>
      </w:hyperlink>
      <w:r>
        <w:t xml:space="preserve">. </w:t>
      </w:r>
      <w:r w:rsidR="006110D2">
        <w:br w:type="page"/>
      </w:r>
    </w:p>
    <w:tbl>
      <w:tblPr>
        <w:tblStyle w:val="TableGrid"/>
        <w:tblW w:w="10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7"/>
        <w:gridCol w:w="5057"/>
      </w:tblGrid>
      <w:tr w:rsidR="00150A48" w:rsidTr="00B30B5C">
        <w:trPr>
          <w:trHeight w:val="1704"/>
        </w:trPr>
        <w:tc>
          <w:tcPr>
            <w:tcW w:w="5387" w:type="dxa"/>
          </w:tcPr>
          <w:p w:rsidR="00150A48" w:rsidRDefault="00D94202" w:rsidP="00D94202">
            <w:pPr>
              <w:rPr>
                <w:b/>
              </w:rPr>
            </w:pPr>
            <w:r w:rsidRPr="009F07B7">
              <w:rPr>
                <w:b/>
                <w:noProof/>
              </w:rPr>
              <w:lastRenderedPageBreak/>
              <w:drawing>
                <wp:inline distT="0" distB="0" distL="0" distR="0" wp14:anchorId="118C48D7" wp14:editId="4DD3293C">
                  <wp:extent cx="2857500" cy="314325"/>
                  <wp:effectExtent l="0" t="0" r="0" b="9525"/>
                  <wp:docPr id="3" name="Picture 3" descr="Colour -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 Lo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314325"/>
                          </a:xfrm>
                          <a:prstGeom prst="rect">
                            <a:avLst/>
                          </a:prstGeom>
                          <a:noFill/>
                          <a:ln>
                            <a:noFill/>
                          </a:ln>
                        </pic:spPr>
                      </pic:pic>
                    </a:graphicData>
                  </a:graphic>
                </wp:inline>
              </w:drawing>
            </w:r>
          </w:p>
          <w:p w:rsidR="000537FB" w:rsidRDefault="000537FB" w:rsidP="00D94202">
            <w:pPr>
              <w:rPr>
                <w:b/>
              </w:rPr>
            </w:pPr>
          </w:p>
          <w:p w:rsidR="00150A48" w:rsidRPr="00B14475" w:rsidRDefault="00C24F29" w:rsidP="00D94202">
            <w:pPr>
              <w:ind w:left="-108"/>
              <w:rPr>
                <w:sz w:val="32"/>
                <w:szCs w:val="32"/>
              </w:rPr>
            </w:pPr>
            <w:r w:rsidRPr="00B14475">
              <w:rPr>
                <w:sz w:val="32"/>
                <w:szCs w:val="32"/>
              </w:rPr>
              <w:t>Takeover Day 2015</w:t>
            </w:r>
            <w:r w:rsidR="000537FB" w:rsidRPr="00B14475">
              <w:rPr>
                <w:sz w:val="32"/>
                <w:szCs w:val="32"/>
              </w:rPr>
              <w:t xml:space="preserve"> a</w:t>
            </w:r>
            <w:r w:rsidR="00150A48" w:rsidRPr="00B14475">
              <w:rPr>
                <w:sz w:val="32"/>
                <w:szCs w:val="32"/>
              </w:rPr>
              <w:t xml:space="preserve">pplication form </w:t>
            </w:r>
          </w:p>
          <w:p w:rsidR="00B14475" w:rsidRDefault="00B14475" w:rsidP="00D94202">
            <w:pPr>
              <w:pStyle w:val="Caption"/>
              <w:ind w:left="-108"/>
            </w:pPr>
          </w:p>
          <w:p w:rsidR="00B14475" w:rsidRPr="00EB5EFF" w:rsidRDefault="00DB243F" w:rsidP="00DB243F">
            <w:pPr>
              <w:pStyle w:val="Caption"/>
              <w:ind w:left="-108"/>
            </w:pPr>
            <w:r>
              <w:t xml:space="preserve">Your details </w:t>
            </w:r>
          </w:p>
        </w:tc>
        <w:tc>
          <w:tcPr>
            <w:tcW w:w="5057" w:type="dxa"/>
          </w:tcPr>
          <w:p w:rsidR="00150A48" w:rsidRDefault="00AD6C48" w:rsidP="00D94202">
            <w:pPr>
              <w:jc w:val="right"/>
              <w:rPr>
                <w:b/>
              </w:rPr>
            </w:pPr>
            <w:r>
              <w:rPr>
                <w:b/>
                <w:noProof/>
              </w:rPr>
              <w:drawing>
                <wp:anchor distT="0" distB="0" distL="114300" distR="114300" simplePos="0" relativeHeight="251659264" behindDoc="0" locked="0" layoutInCell="1" allowOverlap="1">
                  <wp:simplePos x="0" y="0"/>
                  <wp:positionH relativeFrom="column">
                    <wp:posOffset>1705610</wp:posOffset>
                  </wp:positionH>
                  <wp:positionV relativeFrom="paragraph">
                    <wp:posOffset>-178435</wp:posOffset>
                  </wp:positionV>
                  <wp:extent cx="1183005" cy="1171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keover challeng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3005" cy="1171575"/>
                          </a:xfrm>
                          <a:prstGeom prst="rect">
                            <a:avLst/>
                          </a:prstGeom>
                        </pic:spPr>
                      </pic:pic>
                    </a:graphicData>
                  </a:graphic>
                  <wp14:sizeRelH relativeFrom="page">
                    <wp14:pctWidth>0</wp14:pctWidth>
                  </wp14:sizeRelH>
                  <wp14:sizeRelV relativeFrom="page">
                    <wp14:pctHeight>0</wp14:pctHeight>
                  </wp14:sizeRelV>
                </wp:anchor>
              </w:drawing>
            </w:r>
          </w:p>
        </w:tc>
      </w:tr>
    </w:tbl>
    <w:p w:rsidR="000C387D" w:rsidRPr="000C387D" w:rsidRDefault="000C387D" w:rsidP="00D94202">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5A05A7" w:rsidTr="005A05A7">
        <w:trPr>
          <w:trHeight w:val="2324"/>
        </w:trPr>
        <w:tc>
          <w:tcPr>
            <w:tcW w:w="10031" w:type="dxa"/>
          </w:tcPr>
          <w:p w:rsidR="005A05A7" w:rsidRDefault="005A05A7" w:rsidP="005A05A7">
            <w:pPr>
              <w:pStyle w:val="Heading4"/>
              <w:rPr>
                <w:sz w:val="24"/>
              </w:rPr>
            </w:pPr>
          </w:p>
          <w:p w:rsidR="005A05A7" w:rsidRDefault="005A05A7" w:rsidP="005A05A7">
            <w:r>
              <w:t>First Name ………………………….…...</w:t>
            </w:r>
            <w:r w:rsidR="00B14475">
              <w:t xml:space="preserve"> </w:t>
            </w:r>
            <w:r>
              <w:t>Surn</w:t>
            </w:r>
            <w:r w:rsidR="00AA72BE">
              <w:t>ame …</w:t>
            </w:r>
            <w:r w:rsidR="00B14475">
              <w:t>.</w:t>
            </w:r>
            <w:r w:rsidR="00AA72BE">
              <w:t>…….….…..…..……….…</w:t>
            </w:r>
            <w:r w:rsidR="00B14475">
              <w:t xml:space="preserve"> </w:t>
            </w:r>
            <w:r w:rsidR="00AA72BE">
              <w:t>M</w:t>
            </w:r>
            <w:r>
              <w:t xml:space="preserve">ale / </w:t>
            </w:r>
            <w:r w:rsidR="00AA72BE">
              <w:t>F</w:t>
            </w:r>
            <w:r>
              <w:t>emale</w:t>
            </w:r>
          </w:p>
          <w:p w:rsidR="005A05A7" w:rsidRDefault="005A05A7" w:rsidP="005A05A7"/>
          <w:p w:rsidR="005A05A7" w:rsidRDefault="005A05A7" w:rsidP="005A05A7">
            <w:r>
              <w:t>Date of Birth ……………………</w:t>
            </w:r>
            <w:r>
              <w:tab/>
              <w:t>Address: ………………………………………….……….……</w:t>
            </w:r>
          </w:p>
          <w:p w:rsidR="005A05A7" w:rsidRDefault="005A05A7" w:rsidP="005A05A7"/>
          <w:p w:rsidR="005A05A7" w:rsidRDefault="005A05A7" w:rsidP="005A05A7">
            <w:r>
              <w:t>…………..……………………………….………………...………..…….. Postcode ………….……</w:t>
            </w:r>
          </w:p>
          <w:p w:rsidR="005A05A7" w:rsidRDefault="005A05A7" w:rsidP="005A05A7"/>
          <w:p w:rsidR="005A05A7" w:rsidRDefault="00EF0BFE" w:rsidP="005A05A7">
            <w:r>
              <w:t>Email address</w:t>
            </w:r>
            <w:r w:rsidR="005A05A7">
              <w:t xml:space="preserve"> (if any) ……….………………………….….………………….….……</w:t>
            </w:r>
            <w:r w:rsidR="00B14475">
              <w:t>…………….</w:t>
            </w:r>
          </w:p>
          <w:p w:rsidR="005A05A7" w:rsidRDefault="005A05A7" w:rsidP="005A05A7"/>
          <w:p w:rsidR="005A05A7" w:rsidRDefault="00EF0BFE" w:rsidP="005A05A7">
            <w:r>
              <w:t xml:space="preserve">Home or </w:t>
            </w:r>
            <w:r w:rsidR="005A05A7">
              <w:t>Mobile Telephone number (if any)</w:t>
            </w:r>
            <w:r w:rsidR="00B14475">
              <w:t xml:space="preserve"> </w:t>
            </w:r>
            <w:r w:rsidR="005A05A7">
              <w:t>……….…………………………….……………</w:t>
            </w:r>
            <w:r w:rsidR="00B14475">
              <w:t>.</w:t>
            </w:r>
            <w:r w:rsidR="005A05A7">
              <w:t>….</w:t>
            </w:r>
            <w:r w:rsidR="00B14475">
              <w:t>.</w:t>
            </w:r>
          </w:p>
          <w:p w:rsidR="00B14475" w:rsidRDefault="00B14475" w:rsidP="005A05A7"/>
          <w:p w:rsidR="00B14475" w:rsidRDefault="00B14475" w:rsidP="005A05A7">
            <w:r>
              <w:t>Which school / college do you go to (if any) ……………………………………………………….</w:t>
            </w:r>
          </w:p>
          <w:p w:rsidR="00AA72BE" w:rsidRDefault="00AA72BE" w:rsidP="005A05A7"/>
          <w:p w:rsidR="00AA72BE" w:rsidRDefault="00AA72BE" w:rsidP="005A05A7">
            <w:r>
              <w:t xml:space="preserve">Have you been part of one of our Takeover Day events before? Yes / No </w:t>
            </w:r>
          </w:p>
        </w:tc>
      </w:tr>
    </w:tbl>
    <w:p w:rsidR="005A05A7" w:rsidRDefault="005A05A7"/>
    <w:p w:rsidR="00AA72BE" w:rsidRDefault="00DB243F" w:rsidP="00AA72BE">
      <w:pPr>
        <w:rPr>
          <w:b/>
        </w:rPr>
      </w:pPr>
      <w:r>
        <w:rPr>
          <w:b/>
        </w:rPr>
        <w:t xml:space="preserve">Your interests </w:t>
      </w:r>
    </w:p>
    <w:p w:rsidR="000C387D" w:rsidRPr="00150A48" w:rsidRDefault="000C387D" w:rsidP="00AA72BE">
      <w:pPr>
        <w:rPr>
          <w:b/>
        </w:rPr>
      </w:pPr>
    </w:p>
    <w:tbl>
      <w:tblPr>
        <w:tblStyle w:val="TableGrid"/>
        <w:tblW w:w="10008" w:type="dxa"/>
        <w:tblLook w:val="01E0" w:firstRow="1" w:lastRow="1" w:firstColumn="1" w:lastColumn="1" w:noHBand="0" w:noVBand="0"/>
      </w:tblPr>
      <w:tblGrid>
        <w:gridCol w:w="8208"/>
        <w:gridCol w:w="1800"/>
      </w:tblGrid>
      <w:tr w:rsidR="00704663" w:rsidTr="00704663">
        <w:tc>
          <w:tcPr>
            <w:tcW w:w="10008" w:type="dxa"/>
            <w:gridSpan w:val="2"/>
          </w:tcPr>
          <w:p w:rsidR="00704663" w:rsidRDefault="00704663">
            <w:r>
              <w:t xml:space="preserve">We </w:t>
            </w:r>
            <w:r w:rsidR="00B14475">
              <w:t>have put</w:t>
            </w:r>
            <w:r>
              <w:t xml:space="preserve"> together a set of jobs across Norfolk that young people will take on for the day. We want to try and match you to the right job. </w:t>
            </w:r>
          </w:p>
          <w:p w:rsidR="00704663" w:rsidRDefault="00704663"/>
          <w:p w:rsidR="00704663" w:rsidRDefault="00B14475">
            <w:r>
              <w:t xml:space="preserve">Which three areas you are most interested in from the list below? Please write a number 1 next to your first choice for the day, a 2 for your second choice and a 3 for your third choice. </w:t>
            </w:r>
          </w:p>
          <w:p w:rsidR="00704663" w:rsidRDefault="00704663"/>
        </w:tc>
      </w:tr>
      <w:tr w:rsidR="00AA72BE" w:rsidTr="00AA72BE">
        <w:tc>
          <w:tcPr>
            <w:tcW w:w="8208" w:type="dxa"/>
          </w:tcPr>
          <w:p w:rsidR="00AA72BE" w:rsidRPr="00A6104C" w:rsidRDefault="00AA72BE" w:rsidP="00821EED">
            <w:r w:rsidRPr="00A6104C">
              <w:t>Emergency services (e.g. Fire and Rescue Service, Police)</w:t>
            </w:r>
          </w:p>
        </w:tc>
        <w:tc>
          <w:tcPr>
            <w:tcW w:w="1800" w:type="dxa"/>
          </w:tcPr>
          <w:p w:rsidR="00AA72BE" w:rsidRDefault="00AA72BE"/>
        </w:tc>
      </w:tr>
      <w:tr w:rsidR="00AA72BE" w:rsidTr="00AA72BE">
        <w:tc>
          <w:tcPr>
            <w:tcW w:w="8208" w:type="dxa"/>
          </w:tcPr>
          <w:p w:rsidR="00AA72BE" w:rsidRPr="00A6104C" w:rsidRDefault="00AA72BE" w:rsidP="00821EED">
            <w:r w:rsidRPr="00A6104C">
              <w:t>Health services</w:t>
            </w:r>
            <w:r w:rsidR="007F56AB">
              <w:t xml:space="preserve"> </w:t>
            </w:r>
            <w:r w:rsidR="006C72CC">
              <w:t>(</w:t>
            </w:r>
            <w:r w:rsidR="007F56AB">
              <w:t xml:space="preserve">e.g. </w:t>
            </w:r>
            <w:r w:rsidR="006C72CC">
              <w:t xml:space="preserve">working in a </w:t>
            </w:r>
            <w:r w:rsidR="007F56AB">
              <w:t>hospital</w:t>
            </w:r>
            <w:r w:rsidR="006C72CC">
              <w:t xml:space="preserve">) </w:t>
            </w:r>
          </w:p>
        </w:tc>
        <w:tc>
          <w:tcPr>
            <w:tcW w:w="1800" w:type="dxa"/>
          </w:tcPr>
          <w:p w:rsidR="00AA72BE" w:rsidRDefault="00AA72BE"/>
        </w:tc>
      </w:tr>
      <w:tr w:rsidR="00AA72BE" w:rsidTr="00AA72BE">
        <w:tc>
          <w:tcPr>
            <w:tcW w:w="8208" w:type="dxa"/>
          </w:tcPr>
          <w:p w:rsidR="00AA72BE" w:rsidRPr="00A6104C" w:rsidRDefault="00293EED" w:rsidP="00293EED">
            <w:r>
              <w:t>G</w:t>
            </w:r>
            <w:r w:rsidR="00AA72BE" w:rsidRPr="00A6104C">
              <w:t xml:space="preserve">overnment </w:t>
            </w:r>
            <w:r>
              <w:t xml:space="preserve">and politics </w:t>
            </w:r>
            <w:r w:rsidR="00AA72BE" w:rsidRPr="00A6104C">
              <w:t xml:space="preserve">(e.g. MP, councillors, council staff) </w:t>
            </w:r>
          </w:p>
        </w:tc>
        <w:tc>
          <w:tcPr>
            <w:tcW w:w="1800" w:type="dxa"/>
          </w:tcPr>
          <w:p w:rsidR="00AA72BE" w:rsidRDefault="00AA72BE"/>
        </w:tc>
      </w:tr>
      <w:tr w:rsidR="00293EED" w:rsidTr="00AA72BE">
        <w:tc>
          <w:tcPr>
            <w:tcW w:w="8208" w:type="dxa"/>
          </w:tcPr>
          <w:p w:rsidR="00293EED" w:rsidRPr="00A6104C" w:rsidRDefault="00293EED" w:rsidP="00821EED">
            <w:r>
              <w:t>Photography</w:t>
            </w:r>
          </w:p>
        </w:tc>
        <w:tc>
          <w:tcPr>
            <w:tcW w:w="1800" w:type="dxa"/>
          </w:tcPr>
          <w:p w:rsidR="00293EED" w:rsidRDefault="00293EED"/>
        </w:tc>
      </w:tr>
      <w:tr w:rsidR="00AA72BE" w:rsidTr="00AA72BE">
        <w:tc>
          <w:tcPr>
            <w:tcW w:w="8208" w:type="dxa"/>
          </w:tcPr>
          <w:p w:rsidR="00AA72BE" w:rsidRPr="00A6104C" w:rsidRDefault="00AA72BE" w:rsidP="00821EED">
            <w:r w:rsidRPr="00A6104C">
              <w:t xml:space="preserve">Journalism </w:t>
            </w:r>
            <w:r w:rsidR="00B421EB">
              <w:t>(e.g. newspapers, local TV and radio)</w:t>
            </w:r>
          </w:p>
        </w:tc>
        <w:tc>
          <w:tcPr>
            <w:tcW w:w="1800" w:type="dxa"/>
          </w:tcPr>
          <w:p w:rsidR="00AA72BE" w:rsidRDefault="00AA72BE"/>
        </w:tc>
      </w:tr>
      <w:tr w:rsidR="00AA72BE" w:rsidTr="00AA72BE">
        <w:tc>
          <w:tcPr>
            <w:tcW w:w="8208" w:type="dxa"/>
          </w:tcPr>
          <w:p w:rsidR="00AA72BE" w:rsidRPr="00A6104C" w:rsidRDefault="00AA72BE" w:rsidP="00821EED">
            <w:r w:rsidRPr="00A6104C">
              <w:t xml:space="preserve">Creative industries (e.g. </w:t>
            </w:r>
            <w:r w:rsidR="00B421EB">
              <w:t xml:space="preserve">communications, </w:t>
            </w:r>
            <w:r w:rsidRPr="00A6104C">
              <w:t>marketing and graphic design)</w:t>
            </w:r>
          </w:p>
        </w:tc>
        <w:tc>
          <w:tcPr>
            <w:tcW w:w="1800" w:type="dxa"/>
          </w:tcPr>
          <w:p w:rsidR="00AA72BE" w:rsidRDefault="00AA72BE"/>
        </w:tc>
      </w:tr>
      <w:tr w:rsidR="00AA72BE" w:rsidTr="00AA72BE">
        <w:tc>
          <w:tcPr>
            <w:tcW w:w="8208" w:type="dxa"/>
          </w:tcPr>
          <w:p w:rsidR="00AA72BE" w:rsidRPr="00A6104C" w:rsidRDefault="00AA72BE" w:rsidP="00821EED">
            <w:r w:rsidRPr="00A6104C">
              <w:t xml:space="preserve">Engineering </w:t>
            </w:r>
          </w:p>
        </w:tc>
        <w:tc>
          <w:tcPr>
            <w:tcW w:w="1800" w:type="dxa"/>
          </w:tcPr>
          <w:p w:rsidR="00AA72BE" w:rsidRDefault="00AA72BE"/>
        </w:tc>
      </w:tr>
      <w:tr w:rsidR="00293EED" w:rsidTr="00AA72BE">
        <w:tc>
          <w:tcPr>
            <w:tcW w:w="8208" w:type="dxa"/>
          </w:tcPr>
          <w:p w:rsidR="00293EED" w:rsidRPr="00A6104C" w:rsidRDefault="00293EED" w:rsidP="00821EED">
            <w:r>
              <w:t>Accountancy and financial services</w:t>
            </w:r>
          </w:p>
        </w:tc>
        <w:tc>
          <w:tcPr>
            <w:tcW w:w="1800" w:type="dxa"/>
          </w:tcPr>
          <w:p w:rsidR="00293EED" w:rsidRDefault="00293EED"/>
        </w:tc>
      </w:tr>
      <w:tr w:rsidR="00293EED" w:rsidTr="00AA72BE">
        <w:tc>
          <w:tcPr>
            <w:tcW w:w="8208" w:type="dxa"/>
          </w:tcPr>
          <w:p w:rsidR="00293EED" w:rsidRDefault="00293EED" w:rsidP="006C72CC">
            <w:r>
              <w:t xml:space="preserve">Libraries </w:t>
            </w:r>
          </w:p>
        </w:tc>
        <w:tc>
          <w:tcPr>
            <w:tcW w:w="1800" w:type="dxa"/>
          </w:tcPr>
          <w:p w:rsidR="00293EED" w:rsidRDefault="00293EED"/>
        </w:tc>
      </w:tr>
      <w:tr w:rsidR="007F56AB" w:rsidTr="00AA72BE">
        <w:tc>
          <w:tcPr>
            <w:tcW w:w="8208" w:type="dxa"/>
          </w:tcPr>
          <w:p w:rsidR="007F56AB" w:rsidRPr="00A6104C" w:rsidRDefault="006C72CC" w:rsidP="006C72CC">
            <w:r>
              <w:t>Museums and h</w:t>
            </w:r>
            <w:r w:rsidR="00B421EB">
              <w:t>eritage (</w:t>
            </w:r>
            <w:r w:rsidR="007F56AB">
              <w:t>e.g. National Trust</w:t>
            </w:r>
            <w:r w:rsidR="00B421EB">
              <w:t xml:space="preserve">) </w:t>
            </w:r>
          </w:p>
        </w:tc>
        <w:tc>
          <w:tcPr>
            <w:tcW w:w="1800" w:type="dxa"/>
          </w:tcPr>
          <w:p w:rsidR="007F56AB" w:rsidRDefault="007F56AB"/>
        </w:tc>
      </w:tr>
      <w:tr w:rsidR="00CD4645" w:rsidTr="00AA72BE">
        <w:tc>
          <w:tcPr>
            <w:tcW w:w="8208" w:type="dxa"/>
          </w:tcPr>
          <w:p w:rsidR="00CD4645" w:rsidRDefault="00B421EB" w:rsidP="00B421EB">
            <w:r>
              <w:t>Research (e.g. Norwich Research Park, university researcher</w:t>
            </w:r>
            <w:r w:rsidR="009E2CDE">
              <w:t xml:space="preserve"> </w:t>
            </w:r>
            <w:r>
              <w:t>/</w:t>
            </w:r>
            <w:r w:rsidR="009E2CDE">
              <w:t xml:space="preserve"> </w:t>
            </w:r>
            <w:r>
              <w:t>lecturer)</w:t>
            </w:r>
          </w:p>
        </w:tc>
        <w:tc>
          <w:tcPr>
            <w:tcW w:w="1800" w:type="dxa"/>
          </w:tcPr>
          <w:p w:rsidR="00CD4645" w:rsidRDefault="00CD4645"/>
        </w:tc>
      </w:tr>
      <w:tr w:rsidR="00E03318" w:rsidTr="00AA72BE">
        <w:tc>
          <w:tcPr>
            <w:tcW w:w="8208" w:type="dxa"/>
          </w:tcPr>
          <w:p w:rsidR="00E03318" w:rsidRDefault="00B421EB" w:rsidP="00B421EB">
            <w:r>
              <w:t>Wildlife and conservation</w:t>
            </w:r>
          </w:p>
        </w:tc>
        <w:tc>
          <w:tcPr>
            <w:tcW w:w="1800" w:type="dxa"/>
          </w:tcPr>
          <w:p w:rsidR="00E03318" w:rsidRDefault="00E03318"/>
        </w:tc>
      </w:tr>
      <w:tr w:rsidR="00293EED" w:rsidTr="00AA72BE">
        <w:tc>
          <w:tcPr>
            <w:tcW w:w="8208" w:type="dxa"/>
          </w:tcPr>
          <w:p w:rsidR="00293EED" w:rsidRDefault="00293EED" w:rsidP="00821EED">
            <w:r>
              <w:t xml:space="preserve">Running a large business (e.g. </w:t>
            </w:r>
            <w:r w:rsidR="009E2CDE">
              <w:t>being a managing director /</w:t>
            </w:r>
            <w:r>
              <w:t xml:space="preserve"> chief executive)</w:t>
            </w:r>
          </w:p>
        </w:tc>
        <w:tc>
          <w:tcPr>
            <w:tcW w:w="1800" w:type="dxa"/>
          </w:tcPr>
          <w:p w:rsidR="00293EED" w:rsidRDefault="00293EED"/>
        </w:tc>
      </w:tr>
      <w:tr w:rsidR="00293EED" w:rsidTr="00AA72BE">
        <w:tc>
          <w:tcPr>
            <w:tcW w:w="8208" w:type="dxa"/>
          </w:tcPr>
          <w:p w:rsidR="00293EED" w:rsidRDefault="00293EED" w:rsidP="00293EED">
            <w:r>
              <w:t>Running a charity or voluntary group</w:t>
            </w:r>
          </w:p>
        </w:tc>
        <w:tc>
          <w:tcPr>
            <w:tcW w:w="1800" w:type="dxa"/>
          </w:tcPr>
          <w:p w:rsidR="00293EED" w:rsidRDefault="00293EED"/>
        </w:tc>
      </w:tr>
      <w:tr w:rsidR="004D4CF5" w:rsidTr="00AA72BE">
        <w:tc>
          <w:tcPr>
            <w:tcW w:w="8208" w:type="dxa"/>
          </w:tcPr>
          <w:p w:rsidR="004D4CF5" w:rsidRPr="00A6104C" w:rsidRDefault="00293EED" w:rsidP="00B30B5C">
            <w:r>
              <w:t xml:space="preserve">Running events and venues (e.g. theatres, </w:t>
            </w:r>
            <w:r w:rsidR="00B30B5C">
              <w:t>t</w:t>
            </w:r>
            <w:r>
              <w:t>he Forum</w:t>
            </w:r>
            <w:r w:rsidR="00B30B5C">
              <w:t>, OPEN</w:t>
            </w:r>
            <w:r>
              <w:t>)</w:t>
            </w:r>
          </w:p>
        </w:tc>
        <w:tc>
          <w:tcPr>
            <w:tcW w:w="1800" w:type="dxa"/>
          </w:tcPr>
          <w:p w:rsidR="004D4CF5" w:rsidRDefault="004D4CF5"/>
        </w:tc>
      </w:tr>
    </w:tbl>
    <w:p w:rsidR="00277EC8" w:rsidRDefault="00277EC8"/>
    <w:p w:rsidR="00150A48" w:rsidRDefault="00D94202" w:rsidP="00D94202">
      <w:pPr>
        <w:pBdr>
          <w:top w:val="single" w:sz="4" w:space="1" w:color="auto"/>
          <w:left w:val="single" w:sz="4" w:space="0" w:color="auto"/>
          <w:bottom w:val="single" w:sz="4" w:space="1" w:color="auto"/>
          <w:right w:val="single" w:sz="4" w:space="31" w:color="auto"/>
        </w:pBdr>
      </w:pPr>
      <w:r>
        <w:t>D</w:t>
      </w:r>
      <w:r w:rsidR="0063739B">
        <w:t>escribe yourself in 50 words – we</w:t>
      </w:r>
      <w:r>
        <w:t>’</w:t>
      </w:r>
      <w:r w:rsidR="0063739B">
        <w:t xml:space="preserve">ll use this to help to </w:t>
      </w:r>
      <w:r w:rsidR="00AA72BE">
        <w:t xml:space="preserve">match you with the right job. </w:t>
      </w:r>
    </w:p>
    <w:p w:rsidR="00150A48" w:rsidRDefault="00150A48" w:rsidP="00D94202">
      <w:pPr>
        <w:pBdr>
          <w:top w:val="single" w:sz="4" w:space="1" w:color="auto"/>
          <w:left w:val="single" w:sz="4" w:space="0" w:color="auto"/>
          <w:bottom w:val="single" w:sz="4" w:space="1" w:color="auto"/>
          <w:right w:val="single" w:sz="4" w:space="31" w:color="auto"/>
        </w:pBdr>
      </w:pPr>
    </w:p>
    <w:p w:rsidR="000537FB" w:rsidRDefault="000537FB" w:rsidP="00D94202">
      <w:pPr>
        <w:pBdr>
          <w:top w:val="single" w:sz="4" w:space="1" w:color="auto"/>
          <w:left w:val="single" w:sz="4" w:space="0" w:color="auto"/>
          <w:bottom w:val="single" w:sz="4" w:space="1" w:color="auto"/>
          <w:right w:val="single" w:sz="4" w:space="31" w:color="auto"/>
        </w:pBdr>
      </w:pPr>
      <w:r>
        <w:t>………………………………</w:t>
      </w:r>
      <w:r w:rsidR="00AA72BE">
        <w:t>…………………………………………………………………</w:t>
      </w:r>
      <w:r w:rsidR="00B30B5C">
        <w:t>…...</w:t>
      </w:r>
    </w:p>
    <w:p w:rsidR="000537FB" w:rsidRDefault="000537FB" w:rsidP="00D94202">
      <w:pPr>
        <w:pBdr>
          <w:top w:val="single" w:sz="4" w:space="1" w:color="auto"/>
          <w:left w:val="single" w:sz="4" w:space="0" w:color="auto"/>
          <w:bottom w:val="single" w:sz="4" w:space="1" w:color="auto"/>
          <w:right w:val="single" w:sz="4" w:space="31" w:color="auto"/>
        </w:pBdr>
      </w:pPr>
    </w:p>
    <w:p w:rsidR="000537FB" w:rsidRDefault="000537FB" w:rsidP="00D94202">
      <w:pPr>
        <w:pBdr>
          <w:top w:val="single" w:sz="4" w:space="1" w:color="auto"/>
          <w:left w:val="single" w:sz="4" w:space="0" w:color="auto"/>
          <w:bottom w:val="single" w:sz="4" w:space="1" w:color="auto"/>
          <w:right w:val="single" w:sz="4" w:space="31" w:color="auto"/>
        </w:pBdr>
      </w:pPr>
      <w:r>
        <w:t>…………………</w:t>
      </w:r>
      <w:r w:rsidR="00AA72BE">
        <w:t>…………………………………………………………………………………</w:t>
      </w:r>
      <w:r w:rsidR="00B30B5C">
        <w:t>...</w:t>
      </w:r>
    </w:p>
    <w:p w:rsidR="000537FB" w:rsidRDefault="000537FB" w:rsidP="00D94202">
      <w:pPr>
        <w:pBdr>
          <w:top w:val="single" w:sz="4" w:space="1" w:color="auto"/>
          <w:left w:val="single" w:sz="4" w:space="0" w:color="auto"/>
          <w:bottom w:val="single" w:sz="4" w:space="1" w:color="auto"/>
          <w:right w:val="single" w:sz="4" w:space="31" w:color="auto"/>
        </w:pBdr>
      </w:pPr>
    </w:p>
    <w:p w:rsidR="00AA72BE" w:rsidRDefault="000537FB" w:rsidP="00D94202">
      <w:pPr>
        <w:pBdr>
          <w:top w:val="single" w:sz="4" w:space="1" w:color="auto"/>
          <w:left w:val="single" w:sz="4" w:space="0" w:color="auto"/>
          <w:bottom w:val="single" w:sz="4" w:space="1" w:color="auto"/>
          <w:right w:val="single" w:sz="4" w:space="31" w:color="auto"/>
        </w:pBdr>
      </w:pPr>
      <w:r>
        <w:t>…………………</w:t>
      </w:r>
      <w:r w:rsidR="00AA72BE">
        <w:t>…………………………………………………………………………………</w:t>
      </w:r>
      <w:r w:rsidR="00B30B5C">
        <w:t>...</w:t>
      </w:r>
    </w:p>
    <w:p w:rsidR="00B30B5C" w:rsidRDefault="00B30B5C" w:rsidP="00D94202">
      <w:pPr>
        <w:pBdr>
          <w:top w:val="single" w:sz="4" w:space="1" w:color="auto"/>
          <w:left w:val="single" w:sz="4" w:space="0" w:color="auto"/>
          <w:bottom w:val="single" w:sz="4" w:space="1" w:color="auto"/>
          <w:right w:val="single" w:sz="4" w:space="31" w:color="auto"/>
        </w:pBdr>
      </w:pPr>
    </w:p>
    <w:p w:rsidR="008769B8" w:rsidRDefault="00AA72BE" w:rsidP="008769B8">
      <w:pPr>
        <w:ind w:right="-853"/>
        <w:rPr>
          <w:b/>
        </w:rPr>
      </w:pPr>
      <w:r>
        <w:rPr>
          <w:b/>
        </w:rPr>
        <w:br w:type="page"/>
      </w:r>
      <w:r w:rsidR="00DB243F">
        <w:rPr>
          <w:b/>
        </w:rPr>
        <w:lastRenderedPageBreak/>
        <w:t>The next two pages are for your parent or c</w:t>
      </w:r>
      <w:r w:rsidR="008769B8">
        <w:rPr>
          <w:b/>
        </w:rPr>
        <w:t xml:space="preserve">arer </w:t>
      </w:r>
      <w:r w:rsidR="00DB243F">
        <w:rPr>
          <w:b/>
        </w:rPr>
        <w:t xml:space="preserve">to complete – you must give us a </w:t>
      </w:r>
      <w:r w:rsidR="008769B8">
        <w:rPr>
          <w:b/>
        </w:rPr>
        <w:t>contact number for use in emergencies</w:t>
      </w:r>
      <w:r w:rsidR="00DB243F">
        <w:rPr>
          <w:b/>
        </w:rPr>
        <w:t xml:space="preserve"> </w:t>
      </w:r>
    </w:p>
    <w:p w:rsidR="000C387D" w:rsidRDefault="000C387D" w:rsidP="008769B8">
      <w:pPr>
        <w:ind w:right="-853"/>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8769B8" w:rsidTr="009B382A">
        <w:tc>
          <w:tcPr>
            <w:tcW w:w="10031" w:type="dxa"/>
          </w:tcPr>
          <w:p w:rsidR="008769B8" w:rsidRDefault="008769B8" w:rsidP="008F21A8">
            <w:pPr>
              <w:ind w:right="-853"/>
            </w:pPr>
          </w:p>
          <w:p w:rsidR="008769B8" w:rsidRDefault="00DB243F" w:rsidP="008F21A8">
            <w:pPr>
              <w:ind w:right="-853"/>
            </w:pPr>
            <w:r>
              <w:t>Parent or carers f</w:t>
            </w:r>
            <w:r w:rsidR="008769B8">
              <w:t xml:space="preserve">ull </w:t>
            </w:r>
            <w:r>
              <w:t>n</w:t>
            </w:r>
            <w:r w:rsidR="008769B8">
              <w:t>ame: ……………………..……………………………………………………..</w:t>
            </w:r>
          </w:p>
          <w:p w:rsidR="008769B8" w:rsidRDefault="008769B8" w:rsidP="008F21A8">
            <w:pPr>
              <w:ind w:right="-853"/>
            </w:pPr>
          </w:p>
          <w:p w:rsidR="008769B8" w:rsidRDefault="008769B8" w:rsidP="008F21A8">
            <w:pPr>
              <w:ind w:right="-853"/>
            </w:pPr>
          </w:p>
          <w:p w:rsidR="008769B8" w:rsidRDefault="008769B8" w:rsidP="008F21A8">
            <w:pPr>
              <w:ind w:right="-853"/>
            </w:pPr>
            <w:r>
              <w:t>Address: …………………………………………………………………………………………………….…..</w:t>
            </w:r>
          </w:p>
          <w:p w:rsidR="008769B8" w:rsidRDefault="008769B8" w:rsidP="008F21A8">
            <w:pPr>
              <w:ind w:right="-853"/>
            </w:pPr>
          </w:p>
          <w:p w:rsidR="008769B8" w:rsidRDefault="008769B8" w:rsidP="008F21A8">
            <w:pPr>
              <w:ind w:right="-853"/>
            </w:pPr>
            <w:r>
              <w:t>………………………………………………………………………. Postcode…………………………</w:t>
            </w:r>
          </w:p>
          <w:p w:rsidR="008769B8" w:rsidRDefault="008769B8" w:rsidP="008F21A8">
            <w:pPr>
              <w:ind w:right="-853"/>
            </w:pPr>
          </w:p>
          <w:p w:rsidR="008769B8" w:rsidRDefault="00DB243F" w:rsidP="008F21A8">
            <w:pPr>
              <w:ind w:right="-853"/>
            </w:pPr>
            <w:r>
              <w:t xml:space="preserve">Home phone number </w:t>
            </w:r>
            <w:r w:rsidR="008769B8">
              <w:t>………………………</w:t>
            </w:r>
            <w:r>
              <w:t>… Mobile phone number ………….…………</w:t>
            </w:r>
            <w:r w:rsidR="008769B8">
              <w:t>………</w:t>
            </w:r>
          </w:p>
          <w:p w:rsidR="008769B8" w:rsidRDefault="008769B8" w:rsidP="008F21A8">
            <w:pPr>
              <w:ind w:right="-853"/>
            </w:pPr>
          </w:p>
          <w:p w:rsidR="008769B8" w:rsidRDefault="008769B8" w:rsidP="00DB243F">
            <w:pPr>
              <w:ind w:right="-853"/>
            </w:pPr>
            <w:r>
              <w:t xml:space="preserve">Work </w:t>
            </w:r>
            <w:r w:rsidR="00DB243F">
              <w:t>phone number ..</w:t>
            </w:r>
            <w:r>
              <w:t xml:space="preserve">…………………………  </w:t>
            </w:r>
          </w:p>
        </w:tc>
      </w:tr>
    </w:tbl>
    <w:p w:rsidR="008769B8" w:rsidRDefault="008769B8"/>
    <w:p w:rsidR="005A05A7" w:rsidRDefault="00DB243F" w:rsidP="005A05A7">
      <w:pPr>
        <w:rPr>
          <w:b/>
        </w:rPr>
      </w:pPr>
      <w:r>
        <w:rPr>
          <w:b/>
        </w:rPr>
        <w:t>Your child’s m</w:t>
      </w:r>
      <w:r w:rsidR="005A05A7">
        <w:rPr>
          <w:b/>
        </w:rPr>
        <w:t xml:space="preserve">edical </w:t>
      </w:r>
      <w:r>
        <w:rPr>
          <w:b/>
        </w:rPr>
        <w:t>h</w:t>
      </w:r>
      <w:r w:rsidR="005A05A7">
        <w:rPr>
          <w:b/>
        </w:rPr>
        <w:t>istory</w:t>
      </w:r>
      <w:r w:rsidR="00334542">
        <w:rPr>
          <w:b/>
        </w:rPr>
        <w:t xml:space="preserve"> and dietary requirements  </w:t>
      </w:r>
    </w:p>
    <w:p w:rsidR="000C387D" w:rsidRDefault="000C387D" w:rsidP="005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5A05A7" w:rsidTr="005A05A7">
        <w:tc>
          <w:tcPr>
            <w:tcW w:w="10031" w:type="dxa"/>
          </w:tcPr>
          <w:p w:rsidR="005A05A7" w:rsidRDefault="005A05A7" w:rsidP="005A05A7">
            <w:pPr>
              <w:pStyle w:val="BodyText"/>
            </w:pPr>
          </w:p>
          <w:p w:rsidR="007165F0" w:rsidRDefault="005A05A7" w:rsidP="005A05A7">
            <w:pPr>
              <w:pStyle w:val="BodyText"/>
            </w:pPr>
            <w:r>
              <w:t>Please give details of</w:t>
            </w:r>
            <w:r w:rsidR="007165F0">
              <w:t xml:space="preserve">: </w:t>
            </w:r>
          </w:p>
          <w:p w:rsidR="005A05A7" w:rsidRDefault="005A05A7" w:rsidP="007165F0">
            <w:pPr>
              <w:pStyle w:val="BodyText"/>
              <w:numPr>
                <w:ilvl w:val="0"/>
                <w:numId w:val="7"/>
              </w:numPr>
            </w:pPr>
            <w:r>
              <w:t>any recent illnesses</w:t>
            </w:r>
            <w:r w:rsidR="00334542">
              <w:t xml:space="preserve"> or </w:t>
            </w:r>
            <w:r>
              <w:t>contact with any infectious d</w:t>
            </w:r>
            <w:r w:rsidR="007165F0">
              <w:t>isease within the last month</w:t>
            </w:r>
          </w:p>
          <w:p w:rsidR="007165F0" w:rsidRDefault="007165F0" w:rsidP="007165F0">
            <w:pPr>
              <w:pStyle w:val="BodyText"/>
              <w:numPr>
                <w:ilvl w:val="0"/>
                <w:numId w:val="7"/>
              </w:numPr>
            </w:pPr>
            <w:r>
              <w:t xml:space="preserve">allergies to be avoided (e.g. medicines, food, drink, bee stings) </w:t>
            </w:r>
          </w:p>
          <w:p w:rsidR="007165F0" w:rsidRDefault="007165F0" w:rsidP="007165F0">
            <w:pPr>
              <w:pStyle w:val="BodyText"/>
              <w:numPr>
                <w:ilvl w:val="0"/>
                <w:numId w:val="7"/>
              </w:numPr>
            </w:pPr>
            <w:r>
              <w:t>other information which yo</w:t>
            </w:r>
            <w:r w:rsidR="007E231F">
              <w:t>u feel might be useful for the v</w:t>
            </w:r>
            <w:r>
              <w:t xml:space="preserve">isit </w:t>
            </w:r>
            <w:r w:rsidR="007E231F">
              <w:t>l</w:t>
            </w:r>
            <w:r>
              <w:t xml:space="preserve">eader to be aware of (e.g. phobias, epilepsy, hyperventilation, </w:t>
            </w:r>
            <w:r w:rsidR="00334542">
              <w:t>diabetes)</w:t>
            </w:r>
          </w:p>
          <w:p w:rsidR="00334542" w:rsidRDefault="00334542" w:rsidP="007165F0">
            <w:pPr>
              <w:pStyle w:val="BodyText"/>
              <w:numPr>
                <w:ilvl w:val="0"/>
                <w:numId w:val="7"/>
              </w:numPr>
            </w:pPr>
            <w:r>
              <w:t xml:space="preserve">any restrictions on </w:t>
            </w:r>
            <w:r w:rsidRPr="00334542">
              <w:t>diet</w:t>
            </w:r>
            <w:r>
              <w:t xml:space="preserve"> (e.g. vegetarian, vegan, diabetic) </w:t>
            </w:r>
          </w:p>
          <w:p w:rsidR="005A05A7" w:rsidRDefault="005A05A7" w:rsidP="005A05A7">
            <w:pPr>
              <w:jc w:val="both"/>
            </w:pPr>
          </w:p>
          <w:p w:rsidR="005A05A7" w:rsidRDefault="005A05A7" w:rsidP="005A05A7">
            <w:r>
              <w:t>………………………………………………………………….……………………………………….</w:t>
            </w:r>
          </w:p>
          <w:p w:rsidR="007165F0" w:rsidRDefault="007165F0" w:rsidP="007165F0"/>
          <w:p w:rsidR="007165F0" w:rsidRDefault="007165F0" w:rsidP="007165F0">
            <w:r>
              <w:t>………………………………………………………………….……………………………………….</w:t>
            </w:r>
          </w:p>
          <w:p w:rsidR="00173A80" w:rsidRDefault="00173A80" w:rsidP="005A05A7">
            <w:pPr>
              <w:jc w:val="both"/>
            </w:pPr>
          </w:p>
          <w:p w:rsidR="005A05A7" w:rsidRDefault="00173A80" w:rsidP="005A05A7">
            <w:pPr>
              <w:jc w:val="both"/>
            </w:pPr>
            <w:r>
              <w:t>………………………………………………………….…………………………….…………………</w:t>
            </w:r>
          </w:p>
          <w:p w:rsidR="00173A80" w:rsidRDefault="00173A80" w:rsidP="005A05A7">
            <w:pPr>
              <w:jc w:val="both"/>
            </w:pPr>
          </w:p>
          <w:p w:rsidR="005A05A7" w:rsidRDefault="005A05A7" w:rsidP="005A05A7">
            <w:pPr>
              <w:jc w:val="both"/>
            </w:pPr>
            <w:r>
              <w:t xml:space="preserve">Please give names and dosages of any medications being taken (These must be handed to the </w:t>
            </w:r>
            <w:r w:rsidR="007E231F">
              <w:t>v</w:t>
            </w:r>
            <w:r>
              <w:t xml:space="preserve">isit </w:t>
            </w:r>
            <w:r w:rsidR="007E231F">
              <w:t>l</w:t>
            </w:r>
            <w:r>
              <w:t>eader):</w:t>
            </w:r>
          </w:p>
          <w:p w:rsidR="005A05A7" w:rsidRDefault="005A05A7" w:rsidP="005A05A7">
            <w:pPr>
              <w:jc w:val="both"/>
            </w:pPr>
          </w:p>
          <w:p w:rsidR="005A05A7" w:rsidRDefault="005A05A7" w:rsidP="005A05A7">
            <w:r>
              <w:t>………………………………………………………….…………………………….…………………</w:t>
            </w:r>
          </w:p>
          <w:p w:rsidR="005A05A7" w:rsidRDefault="005A05A7" w:rsidP="005A05A7">
            <w:pPr>
              <w:jc w:val="both"/>
            </w:pPr>
          </w:p>
          <w:p w:rsidR="00074596" w:rsidRDefault="00074596" w:rsidP="005A05A7">
            <w:pPr>
              <w:jc w:val="both"/>
            </w:pPr>
            <w:r>
              <w:t xml:space="preserve">Has your child received a tetanus injection in the last five years? </w:t>
            </w:r>
            <w:r w:rsidR="007165F0">
              <w:t xml:space="preserve">   </w:t>
            </w:r>
            <w:r>
              <w:t xml:space="preserve">Yes </w:t>
            </w:r>
            <w:r>
              <w:tab/>
            </w:r>
            <w:r w:rsidR="007E231F">
              <w:sym w:font="Webdings" w:char="F063"/>
            </w:r>
            <w:r>
              <w:tab/>
              <w:t>No</w:t>
            </w:r>
            <w:r>
              <w:tab/>
            </w:r>
            <w:r w:rsidR="007E231F">
              <w:sym w:font="Webdings" w:char="F063"/>
            </w:r>
          </w:p>
          <w:p w:rsidR="00074596" w:rsidRDefault="00074596" w:rsidP="005A05A7">
            <w:pPr>
              <w:jc w:val="both"/>
            </w:pPr>
          </w:p>
          <w:p w:rsidR="00074596" w:rsidRDefault="005A05A7" w:rsidP="00074596">
            <w:pPr>
              <w:jc w:val="both"/>
            </w:pPr>
            <w:r>
              <w:t xml:space="preserve">Doctor’s </w:t>
            </w:r>
            <w:r w:rsidR="00074596">
              <w:t>n</w:t>
            </w:r>
            <w:r>
              <w:t>ame</w:t>
            </w:r>
            <w:r w:rsidR="00074596">
              <w:t>, address</w:t>
            </w:r>
            <w:r>
              <w:t xml:space="preserve"> and </w:t>
            </w:r>
            <w:r w:rsidR="00074596">
              <w:t>telephone n</w:t>
            </w:r>
            <w:r>
              <w:t>umber:</w:t>
            </w:r>
            <w:r w:rsidR="00074596">
              <w:t xml:space="preserve"> </w:t>
            </w:r>
          </w:p>
          <w:p w:rsidR="00074596" w:rsidRDefault="00074596" w:rsidP="00074596">
            <w:pPr>
              <w:jc w:val="both"/>
            </w:pPr>
          </w:p>
          <w:p w:rsidR="00074596" w:rsidRDefault="00074596" w:rsidP="00074596">
            <w:pPr>
              <w:jc w:val="both"/>
            </w:pPr>
            <w:r>
              <w:t>………………………………………………………………………………………………….…….…</w:t>
            </w:r>
          </w:p>
          <w:p w:rsidR="00074596" w:rsidRDefault="00074596" w:rsidP="00074596">
            <w:pPr>
              <w:jc w:val="both"/>
            </w:pPr>
          </w:p>
          <w:p w:rsidR="00074596" w:rsidRDefault="00074596" w:rsidP="00074596">
            <w:pPr>
              <w:jc w:val="both"/>
            </w:pPr>
            <w:r>
              <w:t>………………………………………………………………………………………………….…….…</w:t>
            </w:r>
          </w:p>
          <w:p w:rsidR="005A05A7" w:rsidRDefault="005A05A7" w:rsidP="005A05A7">
            <w:pPr>
              <w:jc w:val="both"/>
              <w:rPr>
                <w:i/>
              </w:rPr>
            </w:pPr>
          </w:p>
          <w:p w:rsidR="007165F0" w:rsidRDefault="007165F0" w:rsidP="005A05A7">
            <w:pPr>
              <w:jc w:val="both"/>
            </w:pPr>
            <w:r>
              <w:t>Do you agree to the above named young person receiving pain-relieving medication w</w:t>
            </w:r>
            <w:r w:rsidR="007E231F">
              <w:t>hen appropriate (one dosage of p</w:t>
            </w:r>
            <w:r>
              <w:t xml:space="preserve">aracetamol only)? </w:t>
            </w:r>
            <w:r w:rsidR="00173A80">
              <w:t xml:space="preserve">   Yes</w:t>
            </w:r>
            <w:r w:rsidR="007E231F">
              <w:t>,</w:t>
            </w:r>
            <w:r w:rsidR="00173A80">
              <w:t xml:space="preserve"> I agree  </w:t>
            </w:r>
            <w:r w:rsidR="00173A80">
              <w:sym w:font="Webdings" w:char="F063"/>
            </w:r>
            <w:r w:rsidR="00173A80">
              <w:t xml:space="preserve">  </w:t>
            </w:r>
            <w:r>
              <w:rPr>
                <w:color w:val="FFFFFF"/>
              </w:rPr>
              <w:t>K</w:t>
            </w:r>
            <w:r>
              <w:t xml:space="preserve">    No</w:t>
            </w:r>
            <w:r w:rsidR="007E231F">
              <w:t>,</w:t>
            </w:r>
            <w:r>
              <w:t xml:space="preserve"> I do not agree</w:t>
            </w:r>
            <w:r w:rsidR="00173A80">
              <w:t xml:space="preserve">  </w:t>
            </w:r>
            <w:r w:rsidR="00173A80">
              <w:sym w:font="Webdings" w:char="F063"/>
            </w:r>
            <w:r w:rsidR="00173A80">
              <w:t xml:space="preserve"> </w:t>
            </w:r>
            <w:r>
              <w:t xml:space="preserve"> </w:t>
            </w:r>
          </w:p>
          <w:p w:rsidR="007165F0" w:rsidRDefault="007165F0" w:rsidP="005A05A7">
            <w:pPr>
              <w:jc w:val="both"/>
              <w:rPr>
                <w:i/>
              </w:rPr>
            </w:pPr>
            <w:r>
              <w:t xml:space="preserve">      </w:t>
            </w:r>
          </w:p>
        </w:tc>
      </w:tr>
    </w:tbl>
    <w:p w:rsidR="007165F0" w:rsidRDefault="007165F0" w:rsidP="00BF1EA7">
      <w:pPr>
        <w:ind w:right="-285"/>
        <w:jc w:val="both"/>
      </w:pPr>
    </w:p>
    <w:p w:rsidR="00D470D2" w:rsidRDefault="00D931C4" w:rsidP="00D470D2">
      <w:pPr>
        <w:ind w:left="-142" w:right="-853"/>
        <w:rPr>
          <w:b/>
        </w:rPr>
      </w:pPr>
      <w:r w:rsidRPr="00A117DB">
        <w:rPr>
          <w:b/>
        </w:rPr>
        <w:t>Photography</w:t>
      </w:r>
    </w:p>
    <w:p w:rsidR="000C387D" w:rsidRDefault="000C387D" w:rsidP="00D470D2">
      <w:pPr>
        <w:ind w:left="-142" w:right="-853"/>
        <w:rPr>
          <w:b/>
        </w:rPr>
      </w:pPr>
    </w:p>
    <w:p w:rsidR="00D931C4" w:rsidRPr="00D470D2" w:rsidRDefault="00D931C4" w:rsidP="00D470D2">
      <w:pPr>
        <w:ind w:left="-142" w:right="-853"/>
        <w:rPr>
          <w:b/>
        </w:rPr>
      </w:pPr>
      <w:r>
        <w:t xml:space="preserve">During the course of the project there may be opportunities to publicise some of the activities that the young people are involved in. This may well involve filming or photographing young people for use in the local media; we welcome these opportunities and hope that you do too. There may also be occasions when we arrange photography for our own purposes, such as displays, our website and publicity brochures.  </w:t>
      </w:r>
    </w:p>
    <w:p w:rsidR="00D931C4" w:rsidRDefault="00D931C4" w:rsidP="00D931C4">
      <w:pPr>
        <w:spacing w:line="320" w:lineRule="exact"/>
        <w:ind w:left="-142"/>
      </w:pPr>
    </w:p>
    <w:p w:rsidR="00D931C4" w:rsidRDefault="00D931C4" w:rsidP="00334542">
      <w:pPr>
        <w:ind w:left="-142" w:right="-853"/>
      </w:pPr>
      <w:r>
        <w:t xml:space="preserve">Photography or filming will only take place with the </w:t>
      </w:r>
      <w:r w:rsidRPr="00334542">
        <w:rPr>
          <w:b/>
        </w:rPr>
        <w:t>permission</w:t>
      </w:r>
      <w:r>
        <w:t xml:space="preserve"> of </w:t>
      </w:r>
      <w:r w:rsidR="007E231F">
        <w:t xml:space="preserve">the adult responsible for each young person </w:t>
      </w:r>
      <w:r>
        <w:t xml:space="preserve">and under their supervision. Young people will only be named if there is a particular reason to do so (e.g. they have completed a specific activity or achieved an award). Home addresses or contact details will never be given out. </w:t>
      </w:r>
    </w:p>
    <w:p w:rsidR="00D931C4" w:rsidRDefault="00D931C4" w:rsidP="00D931C4">
      <w:pPr>
        <w:spacing w:line="320" w:lineRule="exact"/>
        <w:ind w:left="-142"/>
      </w:pPr>
    </w:p>
    <w:p w:rsidR="00D931C4" w:rsidRDefault="00D931C4" w:rsidP="00D931C4">
      <w:pPr>
        <w:spacing w:line="320" w:lineRule="exact"/>
        <w:ind w:left="-142"/>
        <w:rPr>
          <w:b/>
        </w:rPr>
      </w:pPr>
      <w:r>
        <w:rPr>
          <w:b/>
        </w:rPr>
        <w:t>I understand that images may be taken of the above named young person as follows:</w:t>
      </w:r>
    </w:p>
    <w:p w:rsidR="00D931C4" w:rsidRDefault="00D931C4" w:rsidP="00EB5EFF">
      <w:pPr>
        <w:numPr>
          <w:ilvl w:val="0"/>
          <w:numId w:val="6"/>
        </w:numPr>
        <w:tabs>
          <w:tab w:val="clear" w:pos="720"/>
        </w:tabs>
        <w:spacing w:after="60"/>
        <w:ind w:left="357" w:right="-284" w:hanging="357"/>
        <w:jc w:val="both"/>
      </w:pPr>
      <w:r>
        <w:t xml:space="preserve">By the local media in covering programme activities that show the programme and young people in a positive light (participating in activities, sports, prize-givings, etc). </w:t>
      </w:r>
    </w:p>
    <w:p w:rsidR="00D931C4" w:rsidRDefault="00D931C4" w:rsidP="00EB5EFF">
      <w:pPr>
        <w:numPr>
          <w:ilvl w:val="0"/>
          <w:numId w:val="6"/>
        </w:numPr>
        <w:tabs>
          <w:tab w:val="clear" w:pos="720"/>
        </w:tabs>
        <w:spacing w:after="60"/>
        <w:ind w:left="357" w:right="-284" w:hanging="357"/>
        <w:jc w:val="both"/>
      </w:pPr>
      <w:r>
        <w:t>By photographers acting on behalf of the programme for use in displays and publicity material. (Images will be used for a maximum of 2 years and will then be destroyed.)</w:t>
      </w:r>
    </w:p>
    <w:p w:rsidR="00D931C4" w:rsidRDefault="00D931C4" w:rsidP="00D931C4">
      <w:pPr>
        <w:pStyle w:val="BlockText"/>
        <w:rPr>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8"/>
        <w:gridCol w:w="947"/>
        <w:gridCol w:w="4820"/>
      </w:tblGrid>
      <w:tr w:rsidR="00D931C4" w:rsidTr="008F21A8">
        <w:trPr>
          <w:cantSplit/>
          <w:trHeight w:val="648"/>
        </w:trPr>
        <w:tc>
          <w:tcPr>
            <w:tcW w:w="4298" w:type="dxa"/>
            <w:vMerge w:val="restart"/>
            <w:shd w:val="pct10" w:color="auto" w:fill="FFFFFF"/>
            <w:vAlign w:val="center"/>
          </w:tcPr>
          <w:p w:rsidR="00D931C4" w:rsidRDefault="00D931C4" w:rsidP="008F21A8">
            <w:r>
              <w:t xml:space="preserve">Having read the statement above, do you give your consent for photographs or other images to be taken and used? (please </w:t>
            </w:r>
            <w:r>
              <w:rPr>
                <w:b/>
              </w:rPr>
              <w:t>tick</w:t>
            </w:r>
            <w:r>
              <w:t xml:space="preserve"> the appropriate box)</w:t>
            </w:r>
          </w:p>
        </w:tc>
        <w:tc>
          <w:tcPr>
            <w:tcW w:w="947" w:type="dxa"/>
          </w:tcPr>
          <w:p w:rsidR="00D931C4" w:rsidRDefault="00D931C4" w:rsidP="008F21A8"/>
        </w:tc>
        <w:tc>
          <w:tcPr>
            <w:tcW w:w="4820" w:type="dxa"/>
            <w:vAlign w:val="center"/>
          </w:tcPr>
          <w:p w:rsidR="00D931C4" w:rsidRDefault="00D931C4" w:rsidP="008F21A8">
            <w:r>
              <w:rPr>
                <w:b/>
              </w:rPr>
              <w:t>YES</w:t>
            </w:r>
            <w:r>
              <w:t xml:space="preserve">, </w:t>
            </w:r>
            <w:r>
              <w:rPr>
                <w:sz w:val="22"/>
              </w:rPr>
              <w:t>I give my consent for pictures to be taken and used</w:t>
            </w:r>
          </w:p>
        </w:tc>
      </w:tr>
      <w:tr w:rsidR="00D931C4" w:rsidTr="008F21A8">
        <w:trPr>
          <w:cantSplit/>
          <w:trHeight w:val="555"/>
        </w:trPr>
        <w:tc>
          <w:tcPr>
            <w:tcW w:w="4298" w:type="dxa"/>
            <w:vMerge/>
            <w:shd w:val="pct10" w:color="auto" w:fill="FFFFFF"/>
          </w:tcPr>
          <w:p w:rsidR="00D931C4" w:rsidRDefault="00D931C4" w:rsidP="008F21A8"/>
        </w:tc>
        <w:tc>
          <w:tcPr>
            <w:tcW w:w="947" w:type="dxa"/>
          </w:tcPr>
          <w:p w:rsidR="00D931C4" w:rsidRDefault="00D931C4" w:rsidP="008F21A8">
            <w:pPr>
              <w:rPr>
                <w:b/>
                <w:sz w:val="32"/>
              </w:rPr>
            </w:pPr>
          </w:p>
        </w:tc>
        <w:tc>
          <w:tcPr>
            <w:tcW w:w="4820" w:type="dxa"/>
            <w:vAlign w:val="center"/>
          </w:tcPr>
          <w:p w:rsidR="00D931C4" w:rsidRDefault="00D931C4" w:rsidP="008F21A8">
            <w:pPr>
              <w:rPr>
                <w:b/>
                <w:sz w:val="32"/>
              </w:rPr>
            </w:pPr>
            <w:r>
              <w:rPr>
                <w:b/>
              </w:rPr>
              <w:t xml:space="preserve">NO, </w:t>
            </w:r>
            <w:r>
              <w:t xml:space="preserve"> </w:t>
            </w:r>
            <w:r>
              <w:rPr>
                <w:sz w:val="22"/>
              </w:rPr>
              <w:t>I do not give my consent for pictures to be taken and used</w:t>
            </w:r>
          </w:p>
        </w:tc>
      </w:tr>
    </w:tbl>
    <w:p w:rsidR="00D931C4" w:rsidRDefault="00D931C4" w:rsidP="00D931C4">
      <w:pPr>
        <w:pStyle w:val="BlockText"/>
        <w:rPr>
          <w:b/>
          <w:i/>
          <w:sz w:val="24"/>
        </w:rPr>
      </w:pPr>
    </w:p>
    <w:p w:rsidR="00D931C4" w:rsidRDefault="00D931C4" w:rsidP="00334542">
      <w:pPr>
        <w:ind w:left="-142" w:right="-853"/>
      </w:pPr>
      <w:r w:rsidRPr="00334542">
        <w:t xml:space="preserve">N.B. </w:t>
      </w:r>
      <w:r w:rsidRPr="00A117DB">
        <w:t>There may be other circumstances, falling outside the normal day to day activities</w:t>
      </w:r>
      <w:r w:rsidR="00AE1793">
        <w:t xml:space="preserve"> of Norfolk County Council</w:t>
      </w:r>
      <w:r w:rsidRPr="00A117DB">
        <w:t xml:space="preserve">, in which pictures of young people are requested. </w:t>
      </w:r>
      <w:r w:rsidR="00AE1793">
        <w:t>We</w:t>
      </w:r>
      <w:r w:rsidRPr="00A117DB">
        <w:t xml:space="preserve"> recognise that in such circumstances specific consent from parent or guardian will be required before </w:t>
      </w:r>
      <w:r w:rsidR="0060640D">
        <w:t>we</w:t>
      </w:r>
      <w:r w:rsidRPr="00A117DB">
        <w:t xml:space="preserve"> can permit photography or filming of young people.</w:t>
      </w:r>
    </w:p>
    <w:p w:rsidR="00D931C4" w:rsidRDefault="00D931C4" w:rsidP="00BF1EA7">
      <w:pPr>
        <w:ind w:right="-285"/>
        <w:jc w:val="both"/>
      </w:pPr>
    </w:p>
    <w:p w:rsidR="003D6A88" w:rsidRPr="00D931C4" w:rsidRDefault="003D6A88" w:rsidP="00EB5EFF">
      <w:pPr>
        <w:numPr>
          <w:ilvl w:val="0"/>
          <w:numId w:val="6"/>
        </w:numPr>
        <w:tabs>
          <w:tab w:val="clear" w:pos="720"/>
        </w:tabs>
        <w:spacing w:after="60"/>
        <w:ind w:left="357" w:right="-284" w:hanging="357"/>
      </w:pPr>
      <w:r w:rsidRPr="00D931C4">
        <w:t>I confirm that I have parental/carer responsibility for this young person.</w:t>
      </w:r>
    </w:p>
    <w:p w:rsidR="005A05A7" w:rsidRDefault="005A05A7" w:rsidP="00EB5EFF">
      <w:pPr>
        <w:numPr>
          <w:ilvl w:val="0"/>
          <w:numId w:val="6"/>
        </w:numPr>
        <w:tabs>
          <w:tab w:val="clear" w:pos="720"/>
        </w:tabs>
        <w:spacing w:after="60"/>
        <w:ind w:left="357" w:right="-284" w:hanging="357"/>
      </w:pPr>
      <w:r>
        <w:t>I am willing for my child to take part in the above visit/journey, and having read all the information provided, I agree to his/her taking part in the activities involved.</w:t>
      </w:r>
    </w:p>
    <w:p w:rsidR="005A05A7" w:rsidRDefault="005A05A7" w:rsidP="00EB5EFF">
      <w:pPr>
        <w:numPr>
          <w:ilvl w:val="0"/>
          <w:numId w:val="6"/>
        </w:numPr>
        <w:tabs>
          <w:tab w:val="clear" w:pos="720"/>
        </w:tabs>
        <w:spacing w:after="60"/>
        <w:ind w:left="357" w:right="-284" w:hanging="357"/>
      </w:pPr>
      <w:r>
        <w:t>I fully understand that, while the supervisory adults in charge of the group will take all reasonable care of the young people, neither they, nor Norfolk County Council, can necessarily be held liable in respect of loss or damage to property or injury suffered by my child arising out of the educational visit/journey, unless such loss, damage or injury results from the negligence of Norfolk County Council, its employees or official volunteers.</w:t>
      </w:r>
    </w:p>
    <w:p w:rsidR="00D931C4" w:rsidRPr="00D931C4" w:rsidRDefault="005A05A7" w:rsidP="00EB5EFF">
      <w:pPr>
        <w:numPr>
          <w:ilvl w:val="0"/>
          <w:numId w:val="6"/>
        </w:numPr>
        <w:tabs>
          <w:tab w:val="clear" w:pos="720"/>
        </w:tabs>
        <w:spacing w:after="60"/>
        <w:ind w:left="357" w:right="-284" w:hanging="357"/>
        <w:rPr>
          <w:b/>
        </w:rPr>
      </w:pPr>
      <w:r>
        <w:t>I agree to my child/ward receiving medication as instructed and any emergency dental, medical or surgical treatment, including anaesthetic or blood transfusion, as considered necessary by the medical authorities present.</w:t>
      </w:r>
    </w:p>
    <w:p w:rsidR="005A05A7" w:rsidRDefault="005A05A7" w:rsidP="005A05A7">
      <w:pPr>
        <w:ind w:left="-142" w:right="-853"/>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A05A7" w:rsidTr="005A05A7">
        <w:tc>
          <w:tcPr>
            <w:tcW w:w="10031" w:type="dxa"/>
          </w:tcPr>
          <w:p w:rsidR="005A05A7" w:rsidRDefault="005A05A7" w:rsidP="005A05A7">
            <w:pPr>
              <w:ind w:right="-853"/>
            </w:pPr>
          </w:p>
          <w:p w:rsidR="005A05A7" w:rsidRDefault="005A05A7" w:rsidP="005A05A7">
            <w:pPr>
              <w:ind w:right="-853"/>
            </w:pPr>
            <w:r>
              <w:t>Signed: ………………………………………..   Relationship ………………………………………………</w:t>
            </w:r>
          </w:p>
          <w:p w:rsidR="005A05A7" w:rsidRDefault="005A05A7" w:rsidP="005A05A7">
            <w:pPr>
              <w:ind w:right="-853"/>
            </w:pPr>
          </w:p>
          <w:p w:rsidR="005A05A7" w:rsidRDefault="005A05A7" w:rsidP="005A05A7">
            <w:pPr>
              <w:ind w:right="-853"/>
            </w:pPr>
            <w:r>
              <w:t>Please print name: …………………………..   Date: ……………………………………………………….</w:t>
            </w:r>
          </w:p>
          <w:p w:rsidR="005A05A7" w:rsidRDefault="005A05A7" w:rsidP="005A05A7">
            <w:pPr>
              <w:ind w:right="-853"/>
            </w:pPr>
          </w:p>
        </w:tc>
      </w:tr>
    </w:tbl>
    <w:p w:rsidR="005A05A7" w:rsidRDefault="005A05A7" w:rsidP="005A05A7">
      <w:pPr>
        <w:ind w:left="-142" w:right="-853"/>
      </w:pPr>
    </w:p>
    <w:p w:rsidR="000423B1" w:rsidRDefault="005A05A7" w:rsidP="00334542">
      <w:pPr>
        <w:ind w:left="-142" w:right="-853"/>
      </w:pPr>
      <w:r>
        <w:t xml:space="preserve">Should there be any amendments to this form after it has been handed in, please contact the </w:t>
      </w:r>
      <w:r w:rsidR="0060640D">
        <w:t>visit l</w:t>
      </w:r>
      <w:r>
        <w:t>eader immediately.</w:t>
      </w:r>
      <w:r w:rsidR="003D6A88">
        <w:t xml:space="preserve"> </w:t>
      </w:r>
      <w:r>
        <w:t xml:space="preserve">The above information will be stored on </w:t>
      </w:r>
      <w:r w:rsidR="00334542">
        <w:t xml:space="preserve">a </w:t>
      </w:r>
      <w:r>
        <w:t xml:space="preserve">database and will be used for the administration and delivery of activities being organised by Norfolk </w:t>
      </w:r>
      <w:r w:rsidR="00EB5EFF">
        <w:t>County Council</w:t>
      </w:r>
      <w:r>
        <w:t xml:space="preserve"> to monitor statistical information for the visit and for no other purpose, in accordance with the Data Protection Act (1988). All personal information will be held in the strictest confidence. It will not be made available to any third party other than those involved in the </w:t>
      </w:r>
      <w:r w:rsidR="008F6D59">
        <w:t xml:space="preserve">delivery of </w:t>
      </w:r>
      <w:r w:rsidR="00EB5EFF">
        <w:t>the visit/</w:t>
      </w:r>
      <w:r w:rsidR="008F6D59">
        <w:t>activities.</w:t>
      </w:r>
      <w:r w:rsidR="009B382A">
        <w:t xml:space="preserve"> </w:t>
      </w:r>
      <w:bookmarkStart w:id="0" w:name="_GoBack"/>
      <w:bookmarkEnd w:id="0"/>
    </w:p>
    <w:p w:rsidR="00EB5EFF" w:rsidRDefault="00EB5EFF" w:rsidP="00334542">
      <w:pPr>
        <w:ind w:left="-142" w:right="-853"/>
      </w:pPr>
    </w:p>
    <w:p w:rsidR="00EB5EFF" w:rsidRPr="00EB5EFF" w:rsidRDefault="00EB5EFF" w:rsidP="00EB5EFF">
      <w:pPr>
        <w:ind w:left="-142" w:right="-853"/>
        <w:rPr>
          <w:b/>
        </w:rPr>
      </w:pPr>
      <w:r w:rsidRPr="00EB5EFF">
        <w:rPr>
          <w:b/>
        </w:rPr>
        <w:t xml:space="preserve">Please send </w:t>
      </w:r>
      <w:r>
        <w:rPr>
          <w:b/>
        </w:rPr>
        <w:t>your completed application form</w:t>
      </w:r>
      <w:r w:rsidRPr="00EB5EFF">
        <w:rPr>
          <w:b/>
        </w:rPr>
        <w:t xml:space="preserve"> to: Chris Williams, </w:t>
      </w:r>
      <w:smartTag w:uri="urn:schemas-microsoft-com:office:smarttags" w:element="place">
        <w:smartTag w:uri="urn:schemas-microsoft-com:office:smarttags" w:element="PlaceName">
          <w:r w:rsidRPr="00EB5EFF">
            <w:rPr>
              <w:b/>
            </w:rPr>
            <w:t>Norfolk</w:t>
          </w:r>
        </w:smartTag>
        <w:r w:rsidRPr="00EB5EFF">
          <w:rPr>
            <w:b/>
          </w:rPr>
          <w:t xml:space="preserve"> </w:t>
        </w:r>
        <w:smartTag w:uri="urn:schemas-microsoft-com:office:smarttags" w:element="PlaceType">
          <w:r w:rsidRPr="00EB5EFF">
            <w:rPr>
              <w:b/>
            </w:rPr>
            <w:t>County</w:t>
          </w:r>
        </w:smartTag>
      </w:smartTag>
      <w:r w:rsidRPr="00EB5EFF">
        <w:rPr>
          <w:b/>
        </w:rPr>
        <w:t xml:space="preserve"> Council, Room 501, County Hall, </w:t>
      </w:r>
      <w:smartTag w:uri="urn:schemas-microsoft-com:office:smarttags" w:element="address">
        <w:smartTag w:uri="urn:schemas-microsoft-com:office:smarttags" w:element="Street">
          <w:r w:rsidRPr="00EB5EFF">
            <w:rPr>
              <w:b/>
            </w:rPr>
            <w:t>Martineau Lane</w:t>
          </w:r>
        </w:smartTag>
        <w:r w:rsidRPr="00EB5EFF">
          <w:rPr>
            <w:b/>
          </w:rPr>
          <w:t xml:space="preserve">, </w:t>
        </w:r>
        <w:smartTag w:uri="urn:schemas-microsoft-com:office:smarttags" w:element="City">
          <w:r w:rsidRPr="00EB5EFF">
            <w:rPr>
              <w:b/>
            </w:rPr>
            <w:t>Norwich</w:t>
          </w:r>
        </w:smartTag>
        <w:r w:rsidRPr="00EB5EFF">
          <w:rPr>
            <w:b/>
          </w:rPr>
          <w:t xml:space="preserve"> </w:t>
        </w:r>
        <w:smartTag w:uri="urn:schemas-microsoft-com:office:smarttags" w:element="PostalCode">
          <w:r w:rsidRPr="00EB5EFF">
            <w:rPr>
              <w:b/>
            </w:rPr>
            <w:t>NR1 2DH</w:t>
          </w:r>
        </w:smartTag>
      </w:smartTag>
      <w:r>
        <w:rPr>
          <w:b/>
        </w:rPr>
        <w:t xml:space="preserve">. </w:t>
      </w:r>
    </w:p>
    <w:sectPr w:rsidR="00EB5EFF" w:rsidRPr="00EB5EFF" w:rsidSect="00D94202">
      <w:pgSz w:w="11906" w:h="16838"/>
      <w:pgMar w:top="851" w:right="1418"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888" w:rsidRDefault="00981888" w:rsidP="00074596">
      <w:pPr>
        <w:pStyle w:val="BodyText"/>
      </w:pPr>
      <w:r>
        <w:separator/>
      </w:r>
    </w:p>
  </w:endnote>
  <w:endnote w:type="continuationSeparator" w:id="0">
    <w:p w:rsidR="00981888" w:rsidRDefault="00981888" w:rsidP="00074596">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888" w:rsidRDefault="00981888" w:rsidP="00074596">
      <w:pPr>
        <w:pStyle w:val="BodyText"/>
      </w:pPr>
      <w:r>
        <w:separator/>
      </w:r>
    </w:p>
  </w:footnote>
  <w:footnote w:type="continuationSeparator" w:id="0">
    <w:p w:rsidR="00981888" w:rsidRDefault="00981888" w:rsidP="00074596">
      <w:pPr>
        <w:pStyle w:val="Body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671D"/>
    <w:multiLevelType w:val="hybridMultilevel"/>
    <w:tmpl w:val="23F4AA64"/>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271334BA"/>
    <w:multiLevelType w:val="hybridMultilevel"/>
    <w:tmpl w:val="FA182A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D235F7D"/>
    <w:multiLevelType w:val="singleLevel"/>
    <w:tmpl w:val="1CBE25B8"/>
    <w:lvl w:ilvl="0">
      <w:start w:val="1"/>
      <w:numFmt w:val="bullet"/>
      <w:lvlText w:val=""/>
      <w:lvlJc w:val="left"/>
      <w:pPr>
        <w:tabs>
          <w:tab w:val="num" w:pos="644"/>
        </w:tabs>
        <w:ind w:left="360" w:hanging="76"/>
      </w:pPr>
      <w:rPr>
        <w:rFonts w:ascii="Symbol" w:hAnsi="Symbol" w:hint="default"/>
      </w:rPr>
    </w:lvl>
  </w:abstractNum>
  <w:abstractNum w:abstractNumId="3">
    <w:nsid w:val="410F1D78"/>
    <w:multiLevelType w:val="singleLevel"/>
    <w:tmpl w:val="1CBE25B8"/>
    <w:lvl w:ilvl="0">
      <w:start w:val="1"/>
      <w:numFmt w:val="bullet"/>
      <w:lvlText w:val=""/>
      <w:lvlJc w:val="left"/>
      <w:pPr>
        <w:tabs>
          <w:tab w:val="num" w:pos="644"/>
        </w:tabs>
        <w:ind w:left="360" w:hanging="76"/>
      </w:pPr>
      <w:rPr>
        <w:rFonts w:ascii="Symbol" w:hAnsi="Symbol" w:hint="default"/>
      </w:rPr>
    </w:lvl>
  </w:abstractNum>
  <w:abstractNum w:abstractNumId="4">
    <w:nsid w:val="42A85AF1"/>
    <w:multiLevelType w:val="hybridMultilevel"/>
    <w:tmpl w:val="1A86F2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58D358BA"/>
    <w:multiLevelType w:val="hybridMultilevel"/>
    <w:tmpl w:val="59E87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9B858BA"/>
    <w:multiLevelType w:val="hybridMultilevel"/>
    <w:tmpl w:val="403CD3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9B"/>
    <w:rsid w:val="00022901"/>
    <w:rsid w:val="00025D13"/>
    <w:rsid w:val="000423B1"/>
    <w:rsid w:val="000537FB"/>
    <w:rsid w:val="00074596"/>
    <w:rsid w:val="0008653B"/>
    <w:rsid w:val="0009392E"/>
    <w:rsid w:val="000968E5"/>
    <w:rsid w:val="000A180D"/>
    <w:rsid w:val="000A509B"/>
    <w:rsid w:val="000A6E1D"/>
    <w:rsid w:val="000C387D"/>
    <w:rsid w:val="000D1327"/>
    <w:rsid w:val="000F00DF"/>
    <w:rsid w:val="00105120"/>
    <w:rsid w:val="00106FA5"/>
    <w:rsid w:val="00150A48"/>
    <w:rsid w:val="00171E45"/>
    <w:rsid w:val="00173A80"/>
    <w:rsid w:val="00186489"/>
    <w:rsid w:val="001D7BF2"/>
    <w:rsid w:val="00221206"/>
    <w:rsid w:val="0027740E"/>
    <w:rsid w:val="00277EC8"/>
    <w:rsid w:val="00293EED"/>
    <w:rsid w:val="002A1D43"/>
    <w:rsid w:val="002C7905"/>
    <w:rsid w:val="002F0FC4"/>
    <w:rsid w:val="0030151D"/>
    <w:rsid w:val="0031298D"/>
    <w:rsid w:val="00316B13"/>
    <w:rsid w:val="00324275"/>
    <w:rsid w:val="00334542"/>
    <w:rsid w:val="003559D0"/>
    <w:rsid w:val="0038533F"/>
    <w:rsid w:val="003B0097"/>
    <w:rsid w:val="003B6441"/>
    <w:rsid w:val="003D6A88"/>
    <w:rsid w:val="003E334C"/>
    <w:rsid w:val="0042274A"/>
    <w:rsid w:val="0048225B"/>
    <w:rsid w:val="004D4CF5"/>
    <w:rsid w:val="00555F1B"/>
    <w:rsid w:val="00575F57"/>
    <w:rsid w:val="005A05A7"/>
    <w:rsid w:val="005C3A71"/>
    <w:rsid w:val="005D2396"/>
    <w:rsid w:val="005F3C54"/>
    <w:rsid w:val="0060640D"/>
    <w:rsid w:val="006110D2"/>
    <w:rsid w:val="0063739B"/>
    <w:rsid w:val="006448ED"/>
    <w:rsid w:val="0066347F"/>
    <w:rsid w:val="006B2842"/>
    <w:rsid w:val="006B3E1B"/>
    <w:rsid w:val="006C4946"/>
    <w:rsid w:val="006C72CC"/>
    <w:rsid w:val="00704663"/>
    <w:rsid w:val="00707EB9"/>
    <w:rsid w:val="007165F0"/>
    <w:rsid w:val="007410CE"/>
    <w:rsid w:val="007468ED"/>
    <w:rsid w:val="00755DB1"/>
    <w:rsid w:val="00756416"/>
    <w:rsid w:val="00775017"/>
    <w:rsid w:val="007854F8"/>
    <w:rsid w:val="007B2E20"/>
    <w:rsid w:val="007B4A4D"/>
    <w:rsid w:val="007E231F"/>
    <w:rsid w:val="007F21FC"/>
    <w:rsid w:val="007F56AB"/>
    <w:rsid w:val="00812031"/>
    <w:rsid w:val="00820E24"/>
    <w:rsid w:val="00821EED"/>
    <w:rsid w:val="008769B8"/>
    <w:rsid w:val="008820A9"/>
    <w:rsid w:val="008A2C4C"/>
    <w:rsid w:val="008F21A8"/>
    <w:rsid w:val="008F6D59"/>
    <w:rsid w:val="00907CF7"/>
    <w:rsid w:val="0091688F"/>
    <w:rsid w:val="00951DE1"/>
    <w:rsid w:val="00954A4A"/>
    <w:rsid w:val="0097449E"/>
    <w:rsid w:val="00981888"/>
    <w:rsid w:val="00982700"/>
    <w:rsid w:val="00987EAA"/>
    <w:rsid w:val="009B382A"/>
    <w:rsid w:val="009C3865"/>
    <w:rsid w:val="009E2CDE"/>
    <w:rsid w:val="00A0331C"/>
    <w:rsid w:val="00A117DB"/>
    <w:rsid w:val="00A42BC7"/>
    <w:rsid w:val="00A95C07"/>
    <w:rsid w:val="00AA3A85"/>
    <w:rsid w:val="00AA72BE"/>
    <w:rsid w:val="00AC4D39"/>
    <w:rsid w:val="00AC4D9F"/>
    <w:rsid w:val="00AD6C48"/>
    <w:rsid w:val="00AE1793"/>
    <w:rsid w:val="00AE5C19"/>
    <w:rsid w:val="00B14475"/>
    <w:rsid w:val="00B30B5C"/>
    <w:rsid w:val="00B421EB"/>
    <w:rsid w:val="00B71146"/>
    <w:rsid w:val="00BA3C93"/>
    <w:rsid w:val="00BF1EA7"/>
    <w:rsid w:val="00C24F29"/>
    <w:rsid w:val="00C53F39"/>
    <w:rsid w:val="00CA60CE"/>
    <w:rsid w:val="00CD4645"/>
    <w:rsid w:val="00CF7A25"/>
    <w:rsid w:val="00D1108F"/>
    <w:rsid w:val="00D12F41"/>
    <w:rsid w:val="00D35AE8"/>
    <w:rsid w:val="00D470D2"/>
    <w:rsid w:val="00D931C4"/>
    <w:rsid w:val="00D94202"/>
    <w:rsid w:val="00DB243F"/>
    <w:rsid w:val="00DB6728"/>
    <w:rsid w:val="00E03318"/>
    <w:rsid w:val="00E26E89"/>
    <w:rsid w:val="00E4626F"/>
    <w:rsid w:val="00E62371"/>
    <w:rsid w:val="00E8744B"/>
    <w:rsid w:val="00EB5EFF"/>
    <w:rsid w:val="00EB7E7E"/>
    <w:rsid w:val="00ED5C01"/>
    <w:rsid w:val="00EF0BFE"/>
    <w:rsid w:val="00F2294A"/>
    <w:rsid w:val="00F24A1D"/>
    <w:rsid w:val="00FA7285"/>
    <w:rsid w:val="00FB3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C160C387-D973-43DD-BB77-A44BB08E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2">
    <w:name w:val="heading 2"/>
    <w:basedOn w:val="Normal"/>
    <w:next w:val="Normal"/>
    <w:qFormat/>
    <w:rsid w:val="00334542"/>
    <w:pPr>
      <w:keepNext/>
      <w:spacing w:before="240" w:after="60"/>
      <w:outlineLvl w:val="1"/>
    </w:pPr>
    <w:rPr>
      <w:rFonts w:cs="Arial"/>
      <w:b/>
      <w:bCs/>
      <w:i/>
      <w:iCs/>
      <w:sz w:val="28"/>
      <w:szCs w:val="28"/>
    </w:rPr>
  </w:style>
  <w:style w:type="paragraph" w:styleId="Heading4">
    <w:name w:val="heading 4"/>
    <w:basedOn w:val="Normal"/>
    <w:next w:val="Normal"/>
    <w:qFormat/>
    <w:rsid w:val="005A05A7"/>
    <w:pPr>
      <w:keepNext/>
      <w:outlineLvl w:val="3"/>
    </w:pPr>
    <w:rPr>
      <w:b/>
      <w:sz w:val="20"/>
      <w:szCs w:val="20"/>
      <w:lang w:eastAsia="en-US"/>
    </w:rPr>
  </w:style>
  <w:style w:type="paragraph" w:styleId="Heading5">
    <w:name w:val="heading 5"/>
    <w:basedOn w:val="Normal"/>
    <w:next w:val="Normal"/>
    <w:qFormat/>
    <w:rsid w:val="005A05A7"/>
    <w:pPr>
      <w:spacing w:before="240" w:after="60"/>
      <w:outlineLvl w:val="4"/>
    </w:pPr>
    <w:rPr>
      <w:b/>
      <w:bCs/>
      <w:i/>
      <w:iCs/>
      <w:sz w:val="26"/>
      <w:szCs w:val="26"/>
    </w:rPr>
  </w:style>
  <w:style w:type="paragraph" w:styleId="Heading6">
    <w:name w:val="heading 6"/>
    <w:basedOn w:val="Normal"/>
    <w:next w:val="Normal"/>
    <w:qFormat/>
    <w:rsid w:val="005A05A7"/>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4D9F"/>
    <w:rPr>
      <w:color w:val="0000FF"/>
      <w:u w:val="single"/>
    </w:rPr>
  </w:style>
  <w:style w:type="table" w:styleId="TableGrid">
    <w:name w:val="Table Grid"/>
    <w:basedOn w:val="TableNormal"/>
    <w:rsid w:val="002A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0331C"/>
    <w:rPr>
      <w:sz w:val="16"/>
      <w:szCs w:val="16"/>
    </w:rPr>
  </w:style>
  <w:style w:type="paragraph" w:styleId="CommentText">
    <w:name w:val="annotation text"/>
    <w:basedOn w:val="Normal"/>
    <w:semiHidden/>
    <w:rsid w:val="00A0331C"/>
    <w:rPr>
      <w:sz w:val="20"/>
      <w:szCs w:val="20"/>
    </w:rPr>
  </w:style>
  <w:style w:type="paragraph" w:styleId="CommentSubject">
    <w:name w:val="annotation subject"/>
    <w:basedOn w:val="CommentText"/>
    <w:next w:val="CommentText"/>
    <w:semiHidden/>
    <w:rsid w:val="00A0331C"/>
    <w:rPr>
      <w:b/>
      <w:bCs/>
    </w:rPr>
  </w:style>
  <w:style w:type="paragraph" w:styleId="BalloonText">
    <w:name w:val="Balloon Text"/>
    <w:basedOn w:val="Normal"/>
    <w:semiHidden/>
    <w:rsid w:val="00A0331C"/>
    <w:rPr>
      <w:rFonts w:ascii="Tahoma" w:hAnsi="Tahoma" w:cs="Tahoma"/>
      <w:sz w:val="16"/>
      <w:szCs w:val="16"/>
    </w:rPr>
  </w:style>
  <w:style w:type="paragraph" w:styleId="Caption">
    <w:name w:val="caption"/>
    <w:basedOn w:val="Normal"/>
    <w:next w:val="Normal"/>
    <w:qFormat/>
    <w:rsid w:val="005A05A7"/>
    <w:rPr>
      <w:b/>
      <w:szCs w:val="20"/>
      <w:lang w:eastAsia="en-US"/>
    </w:rPr>
  </w:style>
  <w:style w:type="paragraph" w:styleId="BodyText">
    <w:name w:val="Body Text"/>
    <w:basedOn w:val="Normal"/>
    <w:rsid w:val="005A05A7"/>
    <w:pPr>
      <w:jc w:val="both"/>
    </w:pPr>
    <w:rPr>
      <w:szCs w:val="20"/>
      <w:lang w:eastAsia="en-US"/>
    </w:rPr>
  </w:style>
  <w:style w:type="paragraph" w:styleId="BodyText2">
    <w:name w:val="Body Text 2"/>
    <w:basedOn w:val="Normal"/>
    <w:rsid w:val="005A05A7"/>
    <w:pPr>
      <w:spacing w:after="120" w:line="480" w:lineRule="auto"/>
    </w:pPr>
  </w:style>
  <w:style w:type="paragraph" w:styleId="BodyTextIndent">
    <w:name w:val="Body Text Indent"/>
    <w:basedOn w:val="Normal"/>
    <w:rsid w:val="005A05A7"/>
    <w:pPr>
      <w:spacing w:after="120"/>
      <w:ind w:left="283"/>
    </w:pPr>
  </w:style>
  <w:style w:type="paragraph" w:styleId="BlockText">
    <w:name w:val="Block Text"/>
    <w:basedOn w:val="Normal"/>
    <w:rsid w:val="005A05A7"/>
    <w:pPr>
      <w:ind w:left="-142" w:right="-285"/>
      <w:jc w:val="both"/>
    </w:pPr>
    <w:rPr>
      <w:sz w:val="16"/>
      <w:szCs w:val="20"/>
      <w:lang w:eastAsia="en-US"/>
    </w:rPr>
  </w:style>
  <w:style w:type="paragraph" w:styleId="Footer">
    <w:name w:val="footer"/>
    <w:basedOn w:val="Normal"/>
    <w:rsid w:val="007F21FC"/>
    <w:pPr>
      <w:tabs>
        <w:tab w:val="center" w:pos="4153"/>
        <w:tab w:val="right" w:pos="8306"/>
      </w:tabs>
    </w:pPr>
  </w:style>
  <w:style w:type="character" w:styleId="PageNumber">
    <w:name w:val="page number"/>
    <w:basedOn w:val="DefaultParagraphFont"/>
    <w:rsid w:val="007F21FC"/>
  </w:style>
  <w:style w:type="paragraph" w:styleId="Header">
    <w:name w:val="header"/>
    <w:basedOn w:val="Normal"/>
    <w:rsid w:val="00D35AE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hris.williams2@norfolk.gov.uk" TargetMode="External"/><Relationship Id="rId4" Type="http://schemas.openxmlformats.org/officeDocument/2006/relationships/webSettings" Target="webSettings.xml"/><Relationship Id="rId9" Type="http://schemas.openxmlformats.org/officeDocument/2006/relationships/hyperlink" Target="http://www.norfolk.gov.uk/takeover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1383</Words>
  <Characters>7652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Takeover Day 2013 – Information pack for young people </vt:lpstr>
    </vt:vector>
  </TitlesOfParts>
  <Company>Norfolk County Council</Company>
  <LinksUpToDate>false</LinksUpToDate>
  <CharactersWithSpaces>9017</CharactersWithSpaces>
  <SharedDoc>false</SharedDoc>
  <HLinks>
    <vt:vector size="12" baseType="variant">
      <vt:variant>
        <vt:i4>5308472</vt:i4>
      </vt:variant>
      <vt:variant>
        <vt:i4>3</vt:i4>
      </vt:variant>
      <vt:variant>
        <vt:i4>0</vt:i4>
      </vt:variant>
      <vt:variant>
        <vt:i4>5</vt:i4>
      </vt:variant>
      <vt:variant>
        <vt:lpwstr>mailto:chris.williams2@norfolk.gov.uk</vt:lpwstr>
      </vt:variant>
      <vt:variant>
        <vt:lpwstr/>
      </vt:variant>
      <vt:variant>
        <vt:i4>1638464</vt:i4>
      </vt:variant>
      <vt:variant>
        <vt:i4>0</vt:i4>
      </vt:variant>
      <vt:variant>
        <vt:i4>0</vt:i4>
      </vt:variant>
      <vt:variant>
        <vt:i4>5</vt:i4>
      </vt:variant>
      <vt:variant>
        <vt:lpwstr>http://www.norfolk.gov.uk/takeoverday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Takeover Day 2013 – Information pack for young people </dc:title>
  <dc:subject/>
  <dc:creator>Williams</dc:creator>
  <cp:keywords/>
  <dc:description/>
  <cp:lastModifiedBy>Williams, Chris - Communications</cp:lastModifiedBy>
  <cp:revision>23</cp:revision>
  <dcterms:created xsi:type="dcterms:W3CDTF">2015-09-22T11:52:00Z</dcterms:created>
  <dcterms:modified xsi:type="dcterms:W3CDTF">2015-09-23T16:01:00Z</dcterms:modified>
</cp:coreProperties>
</file>